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CF3D" w14:textId="77777777" w:rsidR="00ED7795" w:rsidRPr="0062633B" w:rsidRDefault="00ED7795" w:rsidP="00ED7795">
      <w:pPr>
        <w:jc w:val="center"/>
        <w:rPr>
          <w:b/>
          <w:color w:val="0062AC"/>
          <w:sz w:val="44"/>
        </w:rPr>
      </w:pPr>
    </w:p>
    <w:p w14:paraId="6C912768" w14:textId="77777777" w:rsidR="00ED7795" w:rsidRPr="0062633B" w:rsidRDefault="00ED7795" w:rsidP="00ED7795">
      <w:pPr>
        <w:jc w:val="center"/>
        <w:rPr>
          <w:b/>
          <w:color w:val="0062AC"/>
          <w:sz w:val="44"/>
        </w:rPr>
      </w:pPr>
      <w:r w:rsidRPr="0062633B">
        <w:rPr>
          <w:b/>
          <w:color w:val="0062AC"/>
          <w:sz w:val="44"/>
        </w:rPr>
        <w:t>Prix régionaux qualité</w:t>
      </w:r>
      <w:r w:rsidRPr="0062633B">
        <w:rPr>
          <w:b/>
          <w:color w:val="0062AC"/>
          <w:sz w:val="44"/>
        </w:rPr>
        <w:br/>
        <w:t>et management de la qualité :</w:t>
      </w:r>
      <w:r w:rsidRPr="0062633B">
        <w:rPr>
          <w:b/>
          <w:color w:val="0062AC"/>
          <w:sz w:val="44"/>
        </w:rPr>
        <w:br/>
        <w:t>se challenger pour progresser autrement !</w:t>
      </w:r>
    </w:p>
    <w:p w14:paraId="17A1AF3A" w14:textId="77777777" w:rsidR="00ED7795" w:rsidRPr="0062633B" w:rsidRDefault="00ED7795" w:rsidP="0062633B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B8CCE4" w:themeFill="accent1" w:themeFillTint="66"/>
        <w:jc w:val="center"/>
        <w:rPr>
          <w:b/>
          <w:color w:val="0062AC"/>
          <w:sz w:val="44"/>
        </w:rPr>
      </w:pPr>
    </w:p>
    <w:p w14:paraId="30CC1405" w14:textId="77777777" w:rsidR="00C211D6" w:rsidRPr="0062633B" w:rsidRDefault="00ED7795" w:rsidP="0062633B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B8CCE4" w:themeFill="accent1" w:themeFillTint="66"/>
        <w:jc w:val="center"/>
        <w:rPr>
          <w:b/>
          <w:color w:val="0062AC"/>
          <w:sz w:val="44"/>
        </w:rPr>
      </w:pPr>
      <w:r w:rsidRPr="0062633B">
        <w:rPr>
          <w:b/>
          <w:color w:val="0062AC"/>
          <w:sz w:val="44"/>
        </w:rPr>
        <w:t>FORMULAIRE D’ENGAGEMENT</w:t>
      </w:r>
    </w:p>
    <w:p w14:paraId="2028D664" w14:textId="77777777" w:rsidR="00ED7795" w:rsidRPr="0062633B" w:rsidRDefault="00ED7795" w:rsidP="0062633B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B8CCE4" w:themeFill="accent1" w:themeFillTint="66"/>
        <w:jc w:val="center"/>
        <w:rPr>
          <w:b/>
          <w:color w:val="0062AC"/>
          <w:sz w:val="44"/>
        </w:rPr>
      </w:pPr>
    </w:p>
    <w:p w14:paraId="59B5743F" w14:textId="77777777" w:rsidR="00ED7795" w:rsidRDefault="00ED7795"/>
    <w:p w14:paraId="21397E63" w14:textId="77777777" w:rsidR="00ED7795" w:rsidRDefault="00ED7795"/>
    <w:p w14:paraId="35B26C37" w14:textId="77777777" w:rsidR="00ED7795" w:rsidRDefault="00ED7795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3D2268DB" wp14:editId="6C1D5D84">
            <wp:simplePos x="0" y="0"/>
            <wp:positionH relativeFrom="column">
              <wp:posOffset>-2568</wp:posOffset>
            </wp:positionH>
            <wp:positionV relativeFrom="paragraph">
              <wp:posOffset>235841</wp:posOffset>
            </wp:positionV>
            <wp:extent cx="576072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4210" w14:textId="77777777" w:rsidR="00ED7795" w:rsidRDefault="00ED7795"/>
    <w:p w14:paraId="0221A934" w14:textId="53AE19FB" w:rsidR="001E6CAF" w:rsidRPr="001E6CAF" w:rsidRDefault="001E6CAF" w:rsidP="001E6CAF">
      <w:pPr>
        <w:jc w:val="center"/>
        <w:rPr>
          <w:b/>
          <w:color w:val="0070C0"/>
          <w:sz w:val="26"/>
          <w:szCs w:val="28"/>
        </w:rPr>
      </w:pPr>
      <w:r w:rsidRPr="001E6CAF">
        <w:rPr>
          <w:b/>
          <w:color w:val="0070C0"/>
          <w:sz w:val="26"/>
          <w:szCs w:val="28"/>
        </w:rPr>
        <w:lastRenderedPageBreak/>
        <w:t xml:space="preserve">Ce dispositif est réservé aux </w:t>
      </w:r>
      <w:r w:rsidRPr="001E6CAF">
        <w:rPr>
          <w:b/>
          <w:color w:val="0070C0"/>
          <w:sz w:val="26"/>
          <w:szCs w:val="28"/>
        </w:rPr>
        <w:t xml:space="preserve">entreprises/organismes </w:t>
      </w:r>
      <w:r w:rsidRPr="001E6CAF">
        <w:rPr>
          <w:b/>
          <w:color w:val="0070C0"/>
          <w:sz w:val="26"/>
          <w:szCs w:val="28"/>
        </w:rPr>
        <w:t>implantés en région Occitanie</w:t>
      </w:r>
    </w:p>
    <w:p w14:paraId="07692F9D" w14:textId="5D8994E3" w:rsidR="00ED7795" w:rsidRDefault="00ED7795">
      <w:pPr>
        <w:rPr>
          <w:b/>
          <w:color w:val="0070C0"/>
        </w:rPr>
      </w:pPr>
      <w:r w:rsidRPr="00445FC6">
        <w:rPr>
          <w:b/>
          <w:color w:val="0070C0"/>
        </w:rPr>
        <w:t>ENTREPRISE</w:t>
      </w:r>
      <w:r w:rsidR="001E6CAF">
        <w:rPr>
          <w:b/>
          <w:color w:val="0070C0"/>
        </w:rPr>
        <w:t xml:space="preserve"> : </w:t>
      </w:r>
    </w:p>
    <w:tbl>
      <w:tblPr>
        <w:tblStyle w:val="Grilledutableau"/>
        <w:tblW w:w="0" w:type="auto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52"/>
        <w:gridCol w:w="6310"/>
      </w:tblGrid>
      <w:tr w:rsidR="00ED7795" w14:paraId="3B9DD598" w14:textId="77777777" w:rsidTr="001E6CAF">
        <w:tc>
          <w:tcPr>
            <w:tcW w:w="2752" w:type="dxa"/>
          </w:tcPr>
          <w:p w14:paraId="69545EAB" w14:textId="77777777" w:rsidR="00ED7795" w:rsidRDefault="00ED7795" w:rsidP="009B7D74">
            <w:r>
              <w:t>Raison sociale</w:t>
            </w:r>
          </w:p>
          <w:p w14:paraId="64C0AEA5" w14:textId="77777777" w:rsidR="00445FC6" w:rsidRDefault="00445FC6" w:rsidP="009B7D74"/>
        </w:tc>
        <w:tc>
          <w:tcPr>
            <w:tcW w:w="6310" w:type="dxa"/>
          </w:tcPr>
          <w:p w14:paraId="4EF8D8B1" w14:textId="77777777" w:rsidR="00ED7795" w:rsidRDefault="00ED7795" w:rsidP="009B7D74"/>
        </w:tc>
      </w:tr>
      <w:tr w:rsidR="00ED7795" w14:paraId="634BA5B1" w14:textId="77777777" w:rsidTr="001E6CAF">
        <w:tc>
          <w:tcPr>
            <w:tcW w:w="2752" w:type="dxa"/>
          </w:tcPr>
          <w:p w14:paraId="3117F326" w14:textId="77777777" w:rsidR="00ED7795" w:rsidRDefault="00ED7795" w:rsidP="009B7D74">
            <w:r>
              <w:t>Adresse</w:t>
            </w:r>
          </w:p>
          <w:p w14:paraId="7ED7C4DA" w14:textId="77777777" w:rsidR="00445FC6" w:rsidRDefault="00445FC6" w:rsidP="009B7D74"/>
        </w:tc>
        <w:tc>
          <w:tcPr>
            <w:tcW w:w="6310" w:type="dxa"/>
          </w:tcPr>
          <w:p w14:paraId="36A7ED69" w14:textId="77777777" w:rsidR="00ED7795" w:rsidRDefault="00ED7795" w:rsidP="009B7D74"/>
        </w:tc>
      </w:tr>
      <w:tr w:rsidR="00ED7795" w14:paraId="6C1D3CAD" w14:textId="77777777" w:rsidTr="001E6CAF">
        <w:tc>
          <w:tcPr>
            <w:tcW w:w="2752" w:type="dxa"/>
          </w:tcPr>
          <w:p w14:paraId="68205B41" w14:textId="77777777" w:rsidR="00ED7795" w:rsidRDefault="00ED7795" w:rsidP="009B7D74">
            <w:r>
              <w:t>Code postal</w:t>
            </w:r>
          </w:p>
          <w:p w14:paraId="3C59B24B" w14:textId="77777777" w:rsidR="00445FC6" w:rsidRDefault="00445FC6" w:rsidP="009B7D74"/>
        </w:tc>
        <w:tc>
          <w:tcPr>
            <w:tcW w:w="6310" w:type="dxa"/>
          </w:tcPr>
          <w:p w14:paraId="5819AD61" w14:textId="77777777" w:rsidR="00ED7795" w:rsidRDefault="00ED7795" w:rsidP="009B7D74"/>
        </w:tc>
      </w:tr>
      <w:tr w:rsidR="00ED7795" w14:paraId="2571F5E9" w14:textId="77777777" w:rsidTr="001E6CAF">
        <w:tc>
          <w:tcPr>
            <w:tcW w:w="2752" w:type="dxa"/>
          </w:tcPr>
          <w:p w14:paraId="38AD9BE7" w14:textId="77777777" w:rsidR="00ED7795" w:rsidRDefault="00ED7795" w:rsidP="009B7D74">
            <w:r>
              <w:t>Ville</w:t>
            </w:r>
          </w:p>
          <w:p w14:paraId="7742CBD9" w14:textId="77777777" w:rsidR="00445FC6" w:rsidRDefault="00445FC6" w:rsidP="009B7D74"/>
        </w:tc>
        <w:tc>
          <w:tcPr>
            <w:tcW w:w="6310" w:type="dxa"/>
          </w:tcPr>
          <w:p w14:paraId="5893495A" w14:textId="77777777" w:rsidR="00ED7795" w:rsidRDefault="00ED7795" w:rsidP="009B7D74">
            <w:bookmarkStart w:id="0" w:name="_GoBack"/>
            <w:bookmarkEnd w:id="0"/>
          </w:p>
        </w:tc>
      </w:tr>
      <w:tr w:rsidR="00445FC6" w14:paraId="2C64CA6F" w14:textId="77777777" w:rsidTr="001E6CAF">
        <w:tc>
          <w:tcPr>
            <w:tcW w:w="2752" w:type="dxa"/>
          </w:tcPr>
          <w:p w14:paraId="1FF3BAEC" w14:textId="77777777" w:rsidR="00445FC6" w:rsidRDefault="00445FC6" w:rsidP="009B7D74">
            <w:r>
              <w:t>Secteur d’activité</w:t>
            </w:r>
          </w:p>
          <w:p w14:paraId="6456A9F4" w14:textId="77777777" w:rsidR="00445FC6" w:rsidRDefault="00445FC6" w:rsidP="009B7D74"/>
        </w:tc>
        <w:tc>
          <w:tcPr>
            <w:tcW w:w="6310" w:type="dxa"/>
          </w:tcPr>
          <w:p w14:paraId="6BC2D4A6" w14:textId="77777777" w:rsidR="00445FC6" w:rsidRDefault="00445FC6" w:rsidP="009B7D74"/>
        </w:tc>
      </w:tr>
      <w:tr w:rsidR="00445FC6" w14:paraId="788AB69F" w14:textId="77777777" w:rsidTr="001E6CAF">
        <w:tc>
          <w:tcPr>
            <w:tcW w:w="2752" w:type="dxa"/>
          </w:tcPr>
          <w:p w14:paraId="31B6CDFB" w14:textId="77777777" w:rsidR="00445FC6" w:rsidRDefault="00445FC6" w:rsidP="009B7D74">
            <w:r>
              <w:t>Effectif</w:t>
            </w:r>
          </w:p>
          <w:p w14:paraId="4D08DEDD" w14:textId="77777777" w:rsidR="00445FC6" w:rsidRDefault="00445FC6" w:rsidP="009B7D74"/>
        </w:tc>
        <w:tc>
          <w:tcPr>
            <w:tcW w:w="6310" w:type="dxa"/>
          </w:tcPr>
          <w:p w14:paraId="685AA577" w14:textId="77777777" w:rsidR="00445FC6" w:rsidRDefault="00445FC6" w:rsidP="009B7D74"/>
        </w:tc>
      </w:tr>
      <w:tr w:rsidR="00445FC6" w14:paraId="258398EF" w14:textId="77777777" w:rsidTr="001E6CAF">
        <w:tc>
          <w:tcPr>
            <w:tcW w:w="2752" w:type="dxa"/>
          </w:tcPr>
          <w:p w14:paraId="7C8CDD48" w14:textId="77777777" w:rsidR="00445FC6" w:rsidRDefault="00445FC6" w:rsidP="009B7D74">
            <w:r>
              <w:t xml:space="preserve">Certifications/accréditations (type ISO9001, etc.) </w:t>
            </w:r>
          </w:p>
        </w:tc>
        <w:tc>
          <w:tcPr>
            <w:tcW w:w="6310" w:type="dxa"/>
          </w:tcPr>
          <w:p w14:paraId="4312062C" w14:textId="77777777" w:rsidR="00445FC6" w:rsidRDefault="00445FC6" w:rsidP="009B7D74"/>
        </w:tc>
      </w:tr>
    </w:tbl>
    <w:p w14:paraId="448EBF39" w14:textId="77777777" w:rsidR="00445FC6" w:rsidRPr="00445FC6" w:rsidRDefault="00445FC6">
      <w:pPr>
        <w:rPr>
          <w:b/>
          <w:color w:val="0070C0"/>
          <w:sz w:val="2"/>
        </w:rPr>
      </w:pPr>
    </w:p>
    <w:p w14:paraId="334AC29A" w14:textId="77777777" w:rsidR="00ED7795" w:rsidRPr="00445FC6" w:rsidRDefault="00ED7795">
      <w:pPr>
        <w:rPr>
          <w:b/>
          <w:color w:val="0070C0"/>
        </w:rPr>
      </w:pPr>
      <w:r w:rsidRPr="00445FC6">
        <w:rPr>
          <w:b/>
          <w:color w:val="0070C0"/>
        </w:rPr>
        <w:t>INTERLOCUTEUR REFERENT POUR CET ENGAGEMENT</w:t>
      </w:r>
    </w:p>
    <w:tbl>
      <w:tblPr>
        <w:tblStyle w:val="Grilledutableau"/>
        <w:tblW w:w="0" w:type="auto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ED7795" w14:paraId="38B305A5" w14:textId="77777777" w:rsidTr="00445FC6">
        <w:tc>
          <w:tcPr>
            <w:tcW w:w="2802" w:type="dxa"/>
          </w:tcPr>
          <w:p w14:paraId="56186011" w14:textId="77777777" w:rsidR="00ED7795" w:rsidRDefault="00ED7795" w:rsidP="009B7D74">
            <w:r>
              <w:t>Nom</w:t>
            </w:r>
          </w:p>
          <w:p w14:paraId="002A4904" w14:textId="77777777" w:rsidR="00445FC6" w:rsidRDefault="00445FC6" w:rsidP="009B7D74"/>
        </w:tc>
        <w:tc>
          <w:tcPr>
            <w:tcW w:w="6410" w:type="dxa"/>
          </w:tcPr>
          <w:p w14:paraId="713FD3F3" w14:textId="77777777" w:rsidR="00ED7795" w:rsidRDefault="00ED7795" w:rsidP="009B7D74"/>
        </w:tc>
      </w:tr>
      <w:tr w:rsidR="00ED7795" w14:paraId="50B19C06" w14:textId="77777777" w:rsidTr="00445FC6">
        <w:tc>
          <w:tcPr>
            <w:tcW w:w="2802" w:type="dxa"/>
          </w:tcPr>
          <w:p w14:paraId="46EC5040" w14:textId="77777777" w:rsidR="00ED7795" w:rsidRDefault="00ED7795" w:rsidP="009B7D74">
            <w:r>
              <w:t>Prénom</w:t>
            </w:r>
          </w:p>
          <w:p w14:paraId="72CF81C3" w14:textId="77777777" w:rsidR="00445FC6" w:rsidRDefault="00445FC6" w:rsidP="009B7D74"/>
        </w:tc>
        <w:tc>
          <w:tcPr>
            <w:tcW w:w="6410" w:type="dxa"/>
          </w:tcPr>
          <w:p w14:paraId="1DB1FFDE" w14:textId="77777777" w:rsidR="00ED7795" w:rsidRDefault="00ED7795" w:rsidP="009B7D74"/>
        </w:tc>
      </w:tr>
      <w:tr w:rsidR="00ED7795" w14:paraId="3A47EC40" w14:textId="77777777" w:rsidTr="00445FC6">
        <w:tc>
          <w:tcPr>
            <w:tcW w:w="2802" w:type="dxa"/>
          </w:tcPr>
          <w:p w14:paraId="48BB6ABF" w14:textId="77777777" w:rsidR="00ED7795" w:rsidRDefault="00ED7795" w:rsidP="009B7D74">
            <w:r>
              <w:t>Fonction</w:t>
            </w:r>
          </w:p>
          <w:p w14:paraId="58FAEFB0" w14:textId="77777777" w:rsidR="00445FC6" w:rsidRDefault="00445FC6" w:rsidP="009B7D74"/>
        </w:tc>
        <w:tc>
          <w:tcPr>
            <w:tcW w:w="6410" w:type="dxa"/>
          </w:tcPr>
          <w:p w14:paraId="2DCA05A9" w14:textId="77777777" w:rsidR="00ED7795" w:rsidRDefault="00ED7795" w:rsidP="009B7D74"/>
        </w:tc>
      </w:tr>
      <w:tr w:rsidR="00ED7795" w14:paraId="7B1DF8FE" w14:textId="77777777" w:rsidTr="00445FC6">
        <w:tc>
          <w:tcPr>
            <w:tcW w:w="2802" w:type="dxa"/>
          </w:tcPr>
          <w:p w14:paraId="743F3481" w14:textId="77777777" w:rsidR="00ED7795" w:rsidRDefault="00ED7795" w:rsidP="009B7D74">
            <w:r>
              <w:t>Tél</w:t>
            </w:r>
          </w:p>
          <w:p w14:paraId="37CE303A" w14:textId="77777777" w:rsidR="00445FC6" w:rsidRDefault="00445FC6" w:rsidP="009B7D74"/>
        </w:tc>
        <w:tc>
          <w:tcPr>
            <w:tcW w:w="6410" w:type="dxa"/>
          </w:tcPr>
          <w:p w14:paraId="7C1CE22E" w14:textId="77777777" w:rsidR="00ED7795" w:rsidRDefault="00ED7795" w:rsidP="009B7D74"/>
        </w:tc>
      </w:tr>
      <w:tr w:rsidR="00ED7795" w14:paraId="5A45857A" w14:textId="77777777" w:rsidTr="00445FC6">
        <w:tc>
          <w:tcPr>
            <w:tcW w:w="2802" w:type="dxa"/>
          </w:tcPr>
          <w:p w14:paraId="47E612E5" w14:textId="77777777" w:rsidR="00ED7795" w:rsidRDefault="00ED7795" w:rsidP="009B7D74">
            <w:r>
              <w:t>Mail</w:t>
            </w:r>
          </w:p>
          <w:p w14:paraId="606FC750" w14:textId="77777777" w:rsidR="00445FC6" w:rsidRDefault="00445FC6" w:rsidP="009B7D74"/>
        </w:tc>
        <w:tc>
          <w:tcPr>
            <w:tcW w:w="6410" w:type="dxa"/>
          </w:tcPr>
          <w:p w14:paraId="3B3E2606" w14:textId="77777777" w:rsidR="00ED7795" w:rsidRDefault="00ED7795" w:rsidP="009B7D74"/>
        </w:tc>
      </w:tr>
    </w:tbl>
    <w:p w14:paraId="381E763B" w14:textId="77777777" w:rsidR="00445FC6" w:rsidRDefault="00445FC6" w:rsidP="00445FC6">
      <w:pPr>
        <w:spacing w:after="0" w:line="240" w:lineRule="auto"/>
      </w:pPr>
    </w:p>
    <w:p w14:paraId="03AA9845" w14:textId="77777777" w:rsidR="00445FC6" w:rsidRDefault="00445FC6" w:rsidP="00445FC6">
      <w:pPr>
        <w:spacing w:after="0" w:line="240" w:lineRule="auto"/>
      </w:pPr>
      <w:r>
        <w:t>Par ce</w:t>
      </w:r>
      <w:r w:rsidR="00261586">
        <w:t xml:space="preserve"> document, </w:t>
      </w:r>
      <w:r>
        <w:t>l’entreprise :</w:t>
      </w:r>
    </w:p>
    <w:p w14:paraId="42A03295" w14:textId="2D7DA325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Formalise son engagement à participer au dispositif </w:t>
      </w:r>
      <w:r w:rsidR="00D409F1">
        <w:t xml:space="preserve">d’accompagnement </w:t>
      </w:r>
      <w:r>
        <w:t>proposé dans le cadre du partenariat AFQP/E</w:t>
      </w:r>
      <w:r w:rsidR="00691131">
        <w:t>SQESE</w:t>
      </w:r>
    </w:p>
    <w:p w14:paraId="16C15BB8" w14:textId="77777777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>Atteste avoir pris connaissance des modalités de ce dispositif indiqué dans le présent document</w:t>
      </w:r>
    </w:p>
    <w:p w14:paraId="12E8504D" w14:textId="77777777" w:rsidR="00445FC6" w:rsidRDefault="00445FC6" w:rsidP="00445FC6">
      <w:pPr>
        <w:pStyle w:val="Paragraphedeliste"/>
        <w:numPr>
          <w:ilvl w:val="0"/>
          <w:numId w:val="1"/>
        </w:numPr>
        <w:spacing w:after="0" w:line="240" w:lineRule="auto"/>
      </w:pPr>
      <w:r>
        <w:t>Atteste avoir pris connaissance de la chartre de confidentialité jointe au présent document</w:t>
      </w:r>
      <w:r w:rsidR="000B461C">
        <w:t xml:space="preserve">, qui sera signée par les étudiants menant le projet dans votre entreprise </w:t>
      </w:r>
    </w:p>
    <w:p w14:paraId="755D651F" w14:textId="77777777" w:rsidR="003032C1" w:rsidRDefault="003032C1" w:rsidP="003032C1">
      <w:pPr>
        <w:pStyle w:val="Paragraphedeliste"/>
        <w:spacing w:after="0" w:line="240" w:lineRule="auto"/>
      </w:pPr>
    </w:p>
    <w:tbl>
      <w:tblPr>
        <w:tblStyle w:val="Grilledutableau"/>
        <w:tblW w:w="9606" w:type="dxa"/>
        <w:tblBorders>
          <w:top w:val="single" w:sz="4" w:space="0" w:color="005696"/>
          <w:left w:val="single" w:sz="4" w:space="0" w:color="005696"/>
          <w:bottom w:val="single" w:sz="4" w:space="0" w:color="005696"/>
          <w:right w:val="single" w:sz="4" w:space="0" w:color="005696"/>
          <w:insideH w:val="single" w:sz="4" w:space="0" w:color="005696"/>
          <w:insideV w:val="single" w:sz="4" w:space="0" w:color="005696"/>
        </w:tblBorders>
        <w:tblLook w:val="04A0" w:firstRow="1" w:lastRow="0" w:firstColumn="1" w:lastColumn="0" w:noHBand="0" w:noVBand="1"/>
      </w:tblPr>
      <w:tblGrid>
        <w:gridCol w:w="2758"/>
        <w:gridCol w:w="6304"/>
        <w:gridCol w:w="544"/>
      </w:tblGrid>
      <w:tr w:rsidR="003032C1" w14:paraId="55CFE18A" w14:textId="77777777" w:rsidTr="001E6CAF">
        <w:trPr>
          <w:gridAfter w:val="1"/>
          <w:wAfter w:w="544" w:type="dxa"/>
        </w:trPr>
        <w:tc>
          <w:tcPr>
            <w:tcW w:w="2758" w:type="dxa"/>
          </w:tcPr>
          <w:p w14:paraId="1AFD5D96" w14:textId="77777777" w:rsidR="003032C1" w:rsidRDefault="003032C1" w:rsidP="009B7D74">
            <w:r>
              <w:t>Date</w:t>
            </w:r>
          </w:p>
          <w:p w14:paraId="04FBF8C5" w14:textId="77777777" w:rsidR="003032C1" w:rsidRDefault="003032C1" w:rsidP="009B7D74"/>
        </w:tc>
        <w:tc>
          <w:tcPr>
            <w:tcW w:w="6304" w:type="dxa"/>
          </w:tcPr>
          <w:p w14:paraId="518356A9" w14:textId="77777777" w:rsidR="003032C1" w:rsidRDefault="003032C1" w:rsidP="009B7D74">
            <w:r>
              <w:t>Cachet et signature de l’entreprise</w:t>
            </w:r>
          </w:p>
          <w:p w14:paraId="36A07AF8" w14:textId="77777777" w:rsidR="003032C1" w:rsidRDefault="003032C1" w:rsidP="009B7D74"/>
          <w:p w14:paraId="459A534F" w14:textId="77777777" w:rsidR="003032C1" w:rsidRDefault="003032C1" w:rsidP="009B7D74"/>
          <w:p w14:paraId="4C7AE806" w14:textId="77777777" w:rsidR="003032C1" w:rsidRDefault="003032C1" w:rsidP="009B7D74"/>
          <w:p w14:paraId="2223FE5B" w14:textId="77777777" w:rsidR="003032C1" w:rsidRDefault="003032C1" w:rsidP="009B7D74"/>
          <w:p w14:paraId="59E1AA2C" w14:textId="77777777" w:rsidR="003032C1" w:rsidRDefault="003032C1" w:rsidP="009B7D74"/>
          <w:p w14:paraId="414A2DE8" w14:textId="77777777" w:rsidR="003032C1" w:rsidRDefault="003032C1" w:rsidP="009B7D74"/>
        </w:tc>
      </w:tr>
      <w:tr w:rsidR="00445FC6" w14:paraId="6B653BA6" w14:textId="77777777" w:rsidTr="001E6CAF">
        <w:tblPrEx>
          <w:shd w:val="clear" w:color="auto" w:fill="A9C1DF"/>
        </w:tblPrEx>
        <w:tc>
          <w:tcPr>
            <w:tcW w:w="9606" w:type="dxa"/>
            <w:gridSpan w:val="3"/>
            <w:shd w:val="clear" w:color="auto" w:fill="A9C1DF"/>
          </w:tcPr>
          <w:p w14:paraId="2B7956B4" w14:textId="6064D01C" w:rsidR="00445FC6" w:rsidRPr="00D409F1" w:rsidRDefault="00445FC6" w:rsidP="00445FC6">
            <w:pPr>
              <w:rPr>
                <w:sz w:val="32"/>
                <w:szCs w:val="32"/>
              </w:rPr>
            </w:pPr>
            <w:r>
              <w:t xml:space="preserve"> </w:t>
            </w:r>
            <w:r w:rsidRPr="00D409F1">
              <w:rPr>
                <w:sz w:val="32"/>
                <w:szCs w:val="32"/>
              </w:rPr>
              <w:t xml:space="preserve">Ce document est à retourner par </w:t>
            </w:r>
            <w:r w:rsidR="00562DA7" w:rsidRPr="00D409F1">
              <w:rPr>
                <w:sz w:val="32"/>
                <w:szCs w:val="32"/>
              </w:rPr>
              <w:t>mail aux</w:t>
            </w:r>
            <w:r w:rsidRPr="00D409F1">
              <w:rPr>
                <w:sz w:val="32"/>
                <w:szCs w:val="32"/>
              </w:rPr>
              <w:t xml:space="preserve"> 2 adresses suivantes : </w:t>
            </w:r>
          </w:p>
          <w:p w14:paraId="69000CCF" w14:textId="1BEF8E3C" w:rsidR="00445FC6" w:rsidRPr="00D409F1" w:rsidRDefault="001E6CAF" w:rsidP="00445FC6">
            <w:pPr>
              <w:rPr>
                <w:sz w:val="32"/>
                <w:szCs w:val="32"/>
              </w:rPr>
            </w:pPr>
            <w:hyperlink r:id="rId6" w:history="1">
              <w:r w:rsidR="00D409F1" w:rsidRPr="00D409F1">
                <w:rPr>
                  <w:rStyle w:val="Lienhypertexte"/>
                  <w:b/>
                  <w:bCs/>
                  <w:sz w:val="32"/>
                  <w:szCs w:val="32"/>
                </w:rPr>
                <w:t>christine.de-conto@ict-toulouse.fr</w:t>
              </w:r>
            </w:hyperlink>
            <w:r w:rsidR="00445FC6" w:rsidRPr="00D409F1">
              <w:rPr>
                <w:sz w:val="32"/>
                <w:szCs w:val="32"/>
              </w:rPr>
              <w:t xml:space="preserve"> et </w:t>
            </w:r>
            <w:hyperlink r:id="rId7" w:history="1">
              <w:r w:rsidR="00D409F1" w:rsidRPr="00D409F1">
                <w:rPr>
                  <w:rStyle w:val="Lienhypertexte"/>
                  <w:b/>
                  <w:bCs/>
                  <w:sz w:val="32"/>
                  <w:szCs w:val="32"/>
                </w:rPr>
                <w:t>prix-qualite@afqp-occitanie.org</w:t>
              </w:r>
            </w:hyperlink>
            <w:hyperlink r:id="rId8" w:history="1"/>
          </w:p>
          <w:p w14:paraId="41F83DBC" w14:textId="77777777" w:rsidR="00445FC6" w:rsidRDefault="00445FC6" w:rsidP="00445FC6"/>
        </w:tc>
      </w:tr>
    </w:tbl>
    <w:p w14:paraId="261F7A2C" w14:textId="77777777" w:rsidR="00B0155B" w:rsidRPr="00B0155B" w:rsidRDefault="00B0155B" w:rsidP="00B0155B">
      <w:pPr>
        <w:jc w:val="center"/>
        <w:rPr>
          <w:color w:val="0070C0"/>
          <w:sz w:val="44"/>
        </w:rPr>
      </w:pPr>
      <w:r w:rsidRPr="00B0155B">
        <w:rPr>
          <w:color w:val="0070C0"/>
          <w:sz w:val="44"/>
        </w:rPr>
        <w:lastRenderedPageBreak/>
        <w:t>Les modalités du dispositif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0155B" w14:paraId="5BBF1220" w14:textId="77777777" w:rsidTr="006A6BD6">
        <w:tc>
          <w:tcPr>
            <w:tcW w:w="4673" w:type="dxa"/>
            <w:shd w:val="clear" w:color="auto" w:fill="A9C1DF"/>
          </w:tcPr>
          <w:p w14:paraId="209EB105" w14:textId="77777777" w:rsidR="000F0411" w:rsidRDefault="000F0411">
            <w:pPr>
              <w:rPr>
                <w:b/>
                <w:sz w:val="28"/>
              </w:rPr>
            </w:pPr>
          </w:p>
          <w:p w14:paraId="02F9C7CA" w14:textId="77777777" w:rsidR="00B0155B" w:rsidRDefault="00B0155B">
            <w:pPr>
              <w:rPr>
                <w:b/>
                <w:color w:val="005DA2"/>
                <w:sz w:val="28"/>
              </w:rPr>
            </w:pPr>
            <w:r w:rsidRPr="000664F8">
              <w:rPr>
                <w:b/>
                <w:sz w:val="28"/>
              </w:rPr>
              <w:t>Phases</w:t>
            </w:r>
            <w:r w:rsidRPr="000664F8">
              <w:rPr>
                <w:sz w:val="28"/>
              </w:rPr>
              <w:t xml:space="preserve"> / </w:t>
            </w:r>
            <w:r w:rsidRPr="000664F8">
              <w:rPr>
                <w:b/>
                <w:color w:val="005DA2"/>
                <w:sz w:val="28"/>
              </w:rPr>
              <w:t>acteurs</w:t>
            </w:r>
          </w:p>
          <w:p w14:paraId="437241FC" w14:textId="77777777" w:rsidR="000F0411" w:rsidRPr="00B0155B" w:rsidRDefault="000F0411">
            <w:pPr>
              <w:rPr>
                <w:color w:val="0070C0"/>
                <w:sz w:val="28"/>
              </w:rPr>
            </w:pPr>
          </w:p>
        </w:tc>
        <w:tc>
          <w:tcPr>
            <w:tcW w:w="4389" w:type="dxa"/>
            <w:shd w:val="clear" w:color="auto" w:fill="A9C1DF"/>
          </w:tcPr>
          <w:p w14:paraId="115A43D5" w14:textId="77777777" w:rsidR="000F0411" w:rsidRDefault="000F0411">
            <w:pPr>
              <w:rPr>
                <w:b/>
                <w:sz w:val="28"/>
              </w:rPr>
            </w:pPr>
          </w:p>
          <w:p w14:paraId="4EE90058" w14:textId="77777777" w:rsidR="00B0155B" w:rsidRPr="00B0155B" w:rsidRDefault="00B0155B">
            <w:pPr>
              <w:rPr>
                <w:color w:val="0070C0"/>
                <w:sz w:val="28"/>
              </w:rPr>
            </w:pPr>
            <w:r w:rsidRPr="000664F8">
              <w:rPr>
                <w:b/>
                <w:sz w:val="28"/>
              </w:rPr>
              <w:t>Bénéfices pour l’entreprise</w:t>
            </w:r>
            <w:r w:rsidRPr="000664F8">
              <w:rPr>
                <w:sz w:val="28"/>
              </w:rPr>
              <w:t xml:space="preserve"> / </w:t>
            </w:r>
            <w:r w:rsidRPr="000664F8">
              <w:rPr>
                <w:b/>
                <w:color w:val="005DA2"/>
                <w:sz w:val="28"/>
              </w:rPr>
              <w:t>timing</w:t>
            </w:r>
          </w:p>
        </w:tc>
      </w:tr>
      <w:tr w:rsidR="00B0155B" w14:paraId="2F8B8226" w14:textId="77777777" w:rsidTr="006A6BD6">
        <w:tc>
          <w:tcPr>
            <w:tcW w:w="4673" w:type="dxa"/>
          </w:tcPr>
          <w:p w14:paraId="4C272D84" w14:textId="77777777" w:rsidR="000F0411" w:rsidRDefault="005A7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1 </w:t>
            </w:r>
          </w:p>
          <w:p w14:paraId="1609FD45" w14:textId="77777777" w:rsidR="00B0155B" w:rsidRDefault="0037028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Engagement de l’entreprise</w:t>
            </w:r>
          </w:p>
          <w:p w14:paraId="1845EB27" w14:textId="77777777" w:rsidR="000B461C" w:rsidRDefault="000B461C" w:rsidP="000B461C">
            <w:pPr>
              <w:tabs>
                <w:tab w:val="num" w:pos="720"/>
              </w:tabs>
            </w:pPr>
            <w:r w:rsidRPr="000B461C">
              <w:t>L’entreprise renvoie le présent formulaire</w:t>
            </w:r>
          </w:p>
          <w:p w14:paraId="4D5AFBA7" w14:textId="47329D8C" w:rsidR="000B461C" w:rsidRPr="000B461C" w:rsidRDefault="000B461C" w:rsidP="000B461C">
            <w:pPr>
              <w:tabs>
                <w:tab w:val="num" w:pos="720"/>
              </w:tabs>
            </w:pPr>
            <w:r>
              <w:t>Un</w:t>
            </w:r>
            <w:r w:rsidR="00D409F1">
              <w:t xml:space="preserve"> groupe </w:t>
            </w:r>
            <w:r>
              <w:t>d’étudiants lui est affecté</w:t>
            </w:r>
          </w:p>
          <w:p w14:paraId="36751042" w14:textId="77777777" w:rsidR="000B461C" w:rsidRDefault="000B461C">
            <w:pPr>
              <w:rPr>
                <w:b/>
                <w:sz w:val="24"/>
              </w:rPr>
            </w:pPr>
          </w:p>
          <w:p w14:paraId="43FD7E9B" w14:textId="77777777" w:rsidR="000B461C" w:rsidRPr="000664F8" w:rsidRDefault="000B461C" w:rsidP="000B461C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Repérage des bonnes pratiques</w:t>
            </w:r>
          </w:p>
          <w:p w14:paraId="6EEED6D9" w14:textId="77777777" w:rsidR="000B461C" w:rsidRDefault="000B461C" w:rsidP="000B461C">
            <w:pPr>
              <w:tabs>
                <w:tab w:val="num" w:pos="720"/>
              </w:tabs>
            </w:pPr>
            <w:r w:rsidRPr="00370283">
              <w:t>L’entreprise identifie au maximum 5 bonnes pratiques</w:t>
            </w:r>
            <w:r>
              <w:t>. Elle communique les résultats de sa réflexion aux étudiants</w:t>
            </w:r>
          </w:p>
          <w:p w14:paraId="5BB53B2A" w14:textId="77777777" w:rsidR="000B461C" w:rsidRPr="00370283" w:rsidRDefault="000B461C" w:rsidP="000B461C">
            <w:pPr>
              <w:tabs>
                <w:tab w:val="num" w:pos="720"/>
              </w:tabs>
            </w:pPr>
          </w:p>
          <w:p w14:paraId="52ABAFAB" w14:textId="4AE2670A" w:rsidR="009E3A76" w:rsidRPr="000664F8" w:rsidRDefault="000B461C" w:rsidP="009E3A76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Acteur</w:t>
            </w:r>
            <w:r w:rsidR="00780E3E">
              <w:rPr>
                <w:color w:val="005DA2"/>
                <w:sz w:val="24"/>
              </w:rPr>
              <w:t>s</w:t>
            </w:r>
            <w:r>
              <w:rPr>
                <w:color w:val="005DA2"/>
                <w:sz w:val="24"/>
              </w:rPr>
              <w:t xml:space="preserve"> : </w:t>
            </w:r>
            <w:r w:rsidR="009E3A76" w:rsidRPr="000664F8">
              <w:rPr>
                <w:color w:val="005DA2"/>
                <w:sz w:val="24"/>
              </w:rPr>
              <w:t>Etudiants</w:t>
            </w:r>
            <w:r w:rsidR="009E3A76">
              <w:rPr>
                <w:color w:val="005DA2"/>
                <w:sz w:val="24"/>
              </w:rPr>
              <w:t xml:space="preserve"> + </w:t>
            </w:r>
            <w:r w:rsidR="009E3A76" w:rsidRPr="000664F8">
              <w:rPr>
                <w:color w:val="005DA2"/>
                <w:sz w:val="24"/>
              </w:rPr>
              <w:t>entreprise</w:t>
            </w:r>
          </w:p>
          <w:p w14:paraId="1F7F252A" w14:textId="77777777" w:rsidR="000F0411" w:rsidRPr="00261586" w:rsidRDefault="000F0411" w:rsidP="009E3A76"/>
        </w:tc>
        <w:tc>
          <w:tcPr>
            <w:tcW w:w="4389" w:type="dxa"/>
          </w:tcPr>
          <w:p w14:paraId="6BC18144" w14:textId="77777777" w:rsidR="000F0411" w:rsidRDefault="000F0411">
            <w:pPr>
              <w:rPr>
                <w:color w:val="005DA2"/>
                <w:sz w:val="24"/>
              </w:rPr>
            </w:pPr>
          </w:p>
          <w:p w14:paraId="7988F2B4" w14:textId="77777777" w:rsidR="000F0411" w:rsidRDefault="000F0411">
            <w:pPr>
              <w:rPr>
                <w:color w:val="005DA2"/>
                <w:sz w:val="24"/>
              </w:rPr>
            </w:pPr>
          </w:p>
          <w:p w14:paraId="15D3DDE7" w14:textId="77777777" w:rsidR="000B461C" w:rsidRDefault="000B461C">
            <w:pPr>
              <w:rPr>
                <w:color w:val="005DA2"/>
                <w:sz w:val="24"/>
              </w:rPr>
            </w:pPr>
          </w:p>
          <w:p w14:paraId="7BF499CA" w14:textId="77777777" w:rsidR="008157F8" w:rsidRDefault="008157F8">
            <w:pPr>
              <w:rPr>
                <w:color w:val="005DA2"/>
                <w:sz w:val="24"/>
              </w:rPr>
            </w:pPr>
          </w:p>
          <w:p w14:paraId="71BCE765" w14:textId="77777777" w:rsidR="000B461C" w:rsidRDefault="000B461C">
            <w:pPr>
              <w:rPr>
                <w:color w:val="005DA2"/>
                <w:sz w:val="24"/>
              </w:rPr>
            </w:pPr>
          </w:p>
          <w:p w14:paraId="77060832" w14:textId="77777777" w:rsidR="000B461C" w:rsidRPr="000664F8" w:rsidRDefault="000B461C" w:rsidP="000B461C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L’entreprise bénéficie d’un support écrit pour poser sa réflexion</w:t>
            </w:r>
          </w:p>
          <w:p w14:paraId="3D7565C4" w14:textId="77777777" w:rsidR="000B461C" w:rsidRDefault="000B461C">
            <w:pPr>
              <w:rPr>
                <w:color w:val="005DA2"/>
                <w:sz w:val="24"/>
              </w:rPr>
            </w:pPr>
          </w:p>
          <w:p w14:paraId="5BCDF6EE" w14:textId="77777777" w:rsidR="000B461C" w:rsidRDefault="000B461C">
            <w:pPr>
              <w:rPr>
                <w:color w:val="005DA2"/>
                <w:sz w:val="24"/>
              </w:rPr>
            </w:pPr>
          </w:p>
          <w:p w14:paraId="0786E36D" w14:textId="6250DC0D" w:rsidR="000B461C" w:rsidRDefault="004B586A" w:rsidP="000B461C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Janvier/ février 202</w:t>
            </w:r>
            <w:r w:rsidR="00D409F1">
              <w:rPr>
                <w:color w:val="005DA2"/>
                <w:sz w:val="24"/>
              </w:rPr>
              <w:t>1</w:t>
            </w:r>
          </w:p>
          <w:p w14:paraId="5CCF93B4" w14:textId="77777777" w:rsidR="000B461C" w:rsidRDefault="000B461C">
            <w:pPr>
              <w:rPr>
                <w:color w:val="005DA2"/>
                <w:sz w:val="24"/>
              </w:rPr>
            </w:pPr>
          </w:p>
          <w:p w14:paraId="226248B1" w14:textId="77777777" w:rsidR="000F0411" w:rsidRDefault="000F0411" w:rsidP="000B461C"/>
        </w:tc>
      </w:tr>
      <w:tr w:rsidR="00B0155B" w14:paraId="0DD508FD" w14:textId="77777777" w:rsidTr="006A6BD6">
        <w:tc>
          <w:tcPr>
            <w:tcW w:w="4673" w:type="dxa"/>
          </w:tcPr>
          <w:p w14:paraId="160CA919" w14:textId="77777777" w:rsidR="000F0411" w:rsidRDefault="005A709D" w:rsidP="00370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2 </w:t>
            </w:r>
          </w:p>
          <w:p w14:paraId="7EBFEDE2" w14:textId="77777777" w:rsidR="00370283" w:rsidRPr="000664F8" w:rsidRDefault="00BC0E9F" w:rsidP="003702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Diagnostic </w:t>
            </w:r>
            <w:r w:rsidR="00370283" w:rsidRPr="000664F8">
              <w:rPr>
                <w:b/>
                <w:sz w:val="24"/>
              </w:rPr>
              <w:t xml:space="preserve">des bonnes pratiques </w:t>
            </w:r>
            <w:r>
              <w:rPr>
                <w:b/>
                <w:sz w:val="24"/>
              </w:rPr>
              <w:t xml:space="preserve">proposées </w:t>
            </w:r>
            <w:r w:rsidR="00370283" w:rsidRPr="000664F8">
              <w:rPr>
                <w:b/>
                <w:sz w:val="24"/>
              </w:rPr>
              <w:t xml:space="preserve">et choix et de pratique à évaluer </w:t>
            </w:r>
          </w:p>
          <w:p w14:paraId="2415F415" w14:textId="6A432C39" w:rsidR="00370283" w:rsidRDefault="00370283" w:rsidP="00261586">
            <w:pPr>
              <w:tabs>
                <w:tab w:val="num" w:pos="720"/>
              </w:tabs>
            </w:pPr>
            <w:r w:rsidRPr="00261586">
              <w:t>Travail collaboratif</w:t>
            </w:r>
            <w:r w:rsidR="00261586">
              <w:t xml:space="preserve"> : </w:t>
            </w:r>
            <w:r w:rsidR="00D409F1">
              <w:t xml:space="preserve">sur site ou à distance </w:t>
            </w:r>
            <w:r w:rsidR="00780E3E">
              <w:t>(</w:t>
            </w:r>
            <w:r w:rsidRPr="00261586">
              <w:t>0,5 à 1 jour</w:t>
            </w:r>
            <w:r w:rsidR="00D409F1">
              <w:t xml:space="preserve"> sur site</w:t>
            </w:r>
            <w:r w:rsidR="00780E3E">
              <w:t>)</w:t>
            </w:r>
          </w:p>
          <w:p w14:paraId="7941A291" w14:textId="77777777" w:rsidR="000F0411" w:rsidRDefault="000F0411" w:rsidP="00261586">
            <w:pPr>
              <w:tabs>
                <w:tab w:val="num" w:pos="720"/>
              </w:tabs>
            </w:pPr>
          </w:p>
          <w:p w14:paraId="660685D1" w14:textId="77777777" w:rsidR="00261586" w:rsidRPr="000664F8" w:rsidRDefault="002D14BE" w:rsidP="00261586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</w:t>
            </w:r>
            <w:r w:rsidR="00261586" w:rsidRPr="000664F8">
              <w:rPr>
                <w:color w:val="005DA2"/>
                <w:sz w:val="24"/>
              </w:rPr>
              <w:t>Etudiants</w:t>
            </w:r>
            <w:r>
              <w:rPr>
                <w:color w:val="005DA2"/>
                <w:sz w:val="24"/>
              </w:rPr>
              <w:t xml:space="preserve"> + </w:t>
            </w:r>
            <w:r w:rsidR="00261586" w:rsidRPr="000664F8">
              <w:rPr>
                <w:color w:val="005DA2"/>
                <w:sz w:val="24"/>
              </w:rPr>
              <w:t>entreprise</w:t>
            </w:r>
          </w:p>
          <w:p w14:paraId="2348878E" w14:textId="77777777" w:rsidR="00B0155B" w:rsidRDefault="00B0155B"/>
        </w:tc>
        <w:tc>
          <w:tcPr>
            <w:tcW w:w="4389" w:type="dxa"/>
          </w:tcPr>
          <w:p w14:paraId="30852A41" w14:textId="77777777" w:rsidR="000F0411" w:rsidRDefault="000F0411" w:rsidP="00370283">
            <w:pPr>
              <w:rPr>
                <w:b/>
                <w:sz w:val="24"/>
              </w:rPr>
            </w:pPr>
          </w:p>
          <w:p w14:paraId="7FB2C704" w14:textId="77777777" w:rsidR="00370283" w:rsidRPr="000664F8" w:rsidRDefault="00370283" w:rsidP="0037028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L’entreprise bénéficie de l’appui d’étudiants formés préalablement </w:t>
            </w:r>
            <w:r w:rsidR="00261586" w:rsidRPr="000664F8">
              <w:rPr>
                <w:b/>
                <w:sz w:val="24"/>
              </w:rPr>
              <w:t xml:space="preserve">au modèle </w:t>
            </w:r>
            <w:r w:rsidRPr="000664F8">
              <w:rPr>
                <w:b/>
                <w:sz w:val="24"/>
              </w:rPr>
              <w:t xml:space="preserve">EFQM et à la méthode d’évaluation RADAR </w:t>
            </w:r>
          </w:p>
          <w:p w14:paraId="0889E8A1" w14:textId="77777777" w:rsidR="00261586" w:rsidRPr="00261586" w:rsidRDefault="00261586" w:rsidP="00370283">
            <w:pPr>
              <w:rPr>
                <w:color w:val="005DA2"/>
                <w:sz w:val="24"/>
              </w:rPr>
            </w:pPr>
          </w:p>
          <w:p w14:paraId="2DAE2BDA" w14:textId="4145D3FC" w:rsidR="00B0155B" w:rsidRDefault="004B586A" w:rsidP="002D14BE">
            <w:r>
              <w:rPr>
                <w:color w:val="005DA2"/>
                <w:sz w:val="24"/>
              </w:rPr>
              <w:t xml:space="preserve">Avant </w:t>
            </w:r>
            <w:r w:rsidR="00D409F1">
              <w:rPr>
                <w:color w:val="005DA2"/>
                <w:sz w:val="24"/>
              </w:rPr>
              <w:t>mi-avril 2021</w:t>
            </w:r>
          </w:p>
        </w:tc>
      </w:tr>
      <w:tr w:rsidR="00B0155B" w14:paraId="2D09ADBD" w14:textId="77777777" w:rsidTr="006A6BD6">
        <w:tc>
          <w:tcPr>
            <w:tcW w:w="4673" w:type="dxa"/>
          </w:tcPr>
          <w:p w14:paraId="40C68DA1" w14:textId="77777777" w:rsidR="000F0411" w:rsidRDefault="00F76FB1" w:rsidP="008215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3 </w:t>
            </w:r>
          </w:p>
          <w:p w14:paraId="1C342A6A" w14:textId="6FA7B07F" w:rsidR="00261586" w:rsidRDefault="00370283" w:rsidP="0082150E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Coaching </w:t>
            </w:r>
            <w:r w:rsidR="0082150E" w:rsidRPr="000664F8">
              <w:rPr>
                <w:b/>
                <w:sz w:val="24"/>
              </w:rPr>
              <w:t>des Etudiants par un Expert</w:t>
            </w:r>
            <w:r w:rsidR="00261586" w:rsidRPr="000664F8">
              <w:rPr>
                <w:b/>
                <w:sz w:val="24"/>
              </w:rPr>
              <w:t xml:space="preserve"> : </w:t>
            </w:r>
            <w:r w:rsidRPr="000664F8">
              <w:rPr>
                <w:b/>
                <w:sz w:val="24"/>
              </w:rPr>
              <w:t xml:space="preserve">validation </w:t>
            </w:r>
            <w:r w:rsidR="00D409F1">
              <w:rPr>
                <w:b/>
                <w:sz w:val="24"/>
              </w:rPr>
              <w:t>de la bonne pratique retenue</w:t>
            </w:r>
          </w:p>
          <w:p w14:paraId="0F2AF08D" w14:textId="77777777" w:rsidR="00D409F1" w:rsidRPr="000664F8" w:rsidRDefault="00D409F1" w:rsidP="0082150E">
            <w:pPr>
              <w:rPr>
                <w:b/>
                <w:sz w:val="24"/>
              </w:rPr>
            </w:pPr>
          </w:p>
          <w:p w14:paraId="184BDE94" w14:textId="2097F0A7" w:rsidR="00B0155B" w:rsidRDefault="00D409F1" w:rsidP="00370283">
            <w:r>
              <w:t>V</w:t>
            </w:r>
            <w:r w:rsidR="00370283" w:rsidRPr="00370283">
              <w:t>alidation de la pertinence de la bonne pratique retenue</w:t>
            </w:r>
            <w:r>
              <w:t xml:space="preserve"> et du critère EFQM de rattachement </w:t>
            </w:r>
          </w:p>
          <w:p w14:paraId="31A6A4D7" w14:textId="77777777" w:rsidR="000F0411" w:rsidRDefault="000F0411" w:rsidP="00370283"/>
          <w:p w14:paraId="610E941C" w14:textId="77777777" w:rsidR="0082150E" w:rsidRPr="000664F8" w:rsidRDefault="0070658A" w:rsidP="0082150E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</w:t>
            </w:r>
            <w:r w:rsidR="0082150E" w:rsidRPr="000664F8">
              <w:rPr>
                <w:color w:val="005DA2"/>
                <w:sz w:val="24"/>
              </w:rPr>
              <w:t>Etudiants</w:t>
            </w:r>
            <w:r>
              <w:rPr>
                <w:color w:val="005DA2"/>
                <w:sz w:val="24"/>
              </w:rPr>
              <w:t xml:space="preserve"> + </w:t>
            </w:r>
            <w:r w:rsidR="0082150E" w:rsidRPr="000664F8">
              <w:rPr>
                <w:color w:val="005DA2"/>
                <w:sz w:val="24"/>
              </w:rPr>
              <w:t xml:space="preserve">Expert </w:t>
            </w:r>
            <w:r w:rsidR="000664F8">
              <w:rPr>
                <w:color w:val="005DA2"/>
                <w:sz w:val="24"/>
              </w:rPr>
              <w:t>EFQM</w:t>
            </w:r>
          </w:p>
          <w:p w14:paraId="0754E55F" w14:textId="77777777" w:rsidR="0082150E" w:rsidRDefault="0082150E" w:rsidP="00370283"/>
        </w:tc>
        <w:tc>
          <w:tcPr>
            <w:tcW w:w="4389" w:type="dxa"/>
          </w:tcPr>
          <w:p w14:paraId="5EF00FE7" w14:textId="77777777" w:rsidR="000F0411" w:rsidRDefault="000F0411" w:rsidP="0082150E">
            <w:pPr>
              <w:rPr>
                <w:b/>
                <w:sz w:val="24"/>
              </w:rPr>
            </w:pPr>
          </w:p>
          <w:p w14:paraId="3A9EF912" w14:textId="77777777" w:rsidR="0082150E" w:rsidRPr="000664F8" w:rsidRDefault="0082150E" w:rsidP="0082150E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L’entreprise </w:t>
            </w:r>
            <w:r w:rsidR="00261586" w:rsidRPr="000664F8">
              <w:rPr>
                <w:b/>
                <w:sz w:val="24"/>
              </w:rPr>
              <w:t>bénéficie d’une</w:t>
            </w:r>
            <w:r w:rsidRPr="000664F8">
              <w:rPr>
                <w:b/>
                <w:sz w:val="24"/>
              </w:rPr>
              <w:t xml:space="preserve"> pré validation du choix de </w:t>
            </w:r>
            <w:r w:rsidR="00261586" w:rsidRPr="000664F8">
              <w:rPr>
                <w:b/>
                <w:sz w:val="24"/>
              </w:rPr>
              <w:t>sa bonne</w:t>
            </w:r>
            <w:r w:rsidRPr="000664F8">
              <w:rPr>
                <w:b/>
                <w:sz w:val="24"/>
              </w:rPr>
              <w:t xml:space="preserve"> pratique par un expert</w:t>
            </w:r>
          </w:p>
          <w:p w14:paraId="7FC5ED72" w14:textId="77777777" w:rsidR="00261586" w:rsidRPr="000F0411" w:rsidRDefault="00261586" w:rsidP="00612703">
            <w:pPr>
              <w:rPr>
                <w:color w:val="AB258E"/>
                <w:sz w:val="32"/>
              </w:rPr>
            </w:pPr>
          </w:p>
          <w:p w14:paraId="67331A4F" w14:textId="77777777" w:rsidR="000F0411" w:rsidRPr="000F0411" w:rsidRDefault="000F0411" w:rsidP="00612703">
            <w:pPr>
              <w:rPr>
                <w:color w:val="AB258E"/>
                <w:sz w:val="32"/>
              </w:rPr>
            </w:pPr>
          </w:p>
          <w:p w14:paraId="2E85381E" w14:textId="529F351E" w:rsidR="00612703" w:rsidRPr="000664F8" w:rsidRDefault="00D409F1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14, 15, 16 avril 2021</w:t>
            </w:r>
          </w:p>
          <w:p w14:paraId="47C6B48F" w14:textId="77777777" w:rsidR="00B0155B" w:rsidRDefault="00B0155B"/>
        </w:tc>
      </w:tr>
      <w:tr w:rsidR="00B0155B" w14:paraId="18421ECB" w14:textId="77777777" w:rsidTr="006A6BD6">
        <w:tc>
          <w:tcPr>
            <w:tcW w:w="4673" w:type="dxa"/>
          </w:tcPr>
          <w:p w14:paraId="675AF2B1" w14:textId="77777777" w:rsidR="000F0411" w:rsidRDefault="00F76FB1" w:rsidP="006127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4 </w:t>
            </w:r>
          </w:p>
          <w:p w14:paraId="7DC21D2B" w14:textId="33F65A8D" w:rsidR="00780E3E" w:rsidRPr="00780E3E" w:rsidRDefault="00780E3E" w:rsidP="00780E3E">
            <w:pPr>
              <w:rPr>
                <w:b/>
                <w:sz w:val="24"/>
              </w:rPr>
            </w:pPr>
            <w:r w:rsidRPr="00780E3E">
              <w:rPr>
                <w:b/>
                <w:bCs/>
                <w:sz w:val="24"/>
              </w:rPr>
              <w:t xml:space="preserve">Recueil des données caractérisant la </w:t>
            </w:r>
            <w:r>
              <w:rPr>
                <w:b/>
                <w:bCs/>
                <w:sz w:val="24"/>
              </w:rPr>
              <w:t xml:space="preserve">bonne pratique </w:t>
            </w:r>
          </w:p>
          <w:p w14:paraId="2AD18BD2" w14:textId="77777777" w:rsidR="0070658A" w:rsidRDefault="0070658A" w:rsidP="00612703">
            <w:r>
              <w:t>Les étudiants accompagnent l</w:t>
            </w:r>
            <w:r w:rsidR="00261586">
              <w:t xml:space="preserve">’entreprise </w:t>
            </w:r>
            <w:r>
              <w:t xml:space="preserve">pour la guider dans la </w:t>
            </w:r>
            <w:r w:rsidR="00261586">
              <w:t>c</w:t>
            </w:r>
            <w:r w:rsidR="00612703" w:rsidRPr="00612703">
              <w:t>ollecte des données</w:t>
            </w:r>
            <w:r w:rsidR="00261586">
              <w:t xml:space="preserve"> </w:t>
            </w:r>
            <w:r>
              <w:t xml:space="preserve">à recueillir </w:t>
            </w:r>
            <w:r w:rsidR="00261586">
              <w:t xml:space="preserve">sur sa bonne pratique </w:t>
            </w:r>
          </w:p>
          <w:p w14:paraId="11272295" w14:textId="77777777" w:rsidR="0070658A" w:rsidRDefault="0070658A" w:rsidP="0070658A"/>
          <w:p w14:paraId="0E3A0110" w14:textId="0B40A76E" w:rsidR="00D409F1" w:rsidRDefault="00D409F1" w:rsidP="00D409F1">
            <w:pPr>
              <w:tabs>
                <w:tab w:val="num" w:pos="720"/>
              </w:tabs>
            </w:pPr>
            <w:r w:rsidRPr="00261586">
              <w:t>Travail collaboratif</w:t>
            </w:r>
            <w:r>
              <w:t xml:space="preserve"> sur site ou à distance </w:t>
            </w:r>
          </w:p>
          <w:p w14:paraId="256672FD" w14:textId="337AEF45" w:rsidR="0070658A" w:rsidRDefault="0070658A" w:rsidP="0070658A">
            <w:r>
              <w:t xml:space="preserve"> </w:t>
            </w:r>
            <w:r w:rsidR="008A1AD7">
              <w:t>(</w:t>
            </w:r>
            <w:proofErr w:type="gramStart"/>
            <w:r w:rsidR="008A1AD7">
              <w:t>mails</w:t>
            </w:r>
            <w:proofErr w:type="gramEnd"/>
            <w:r w:rsidR="008A1AD7">
              <w:t xml:space="preserve">, </w:t>
            </w:r>
            <w:proofErr w:type="spellStart"/>
            <w:r w:rsidR="008A1AD7">
              <w:t>visio</w:t>
            </w:r>
            <w:proofErr w:type="spellEnd"/>
            <w:r w:rsidR="008A1AD7">
              <w:t>…)</w:t>
            </w:r>
          </w:p>
          <w:p w14:paraId="66562AFA" w14:textId="77777777" w:rsidR="000F0411" w:rsidRPr="00612703" w:rsidRDefault="000F0411" w:rsidP="00612703"/>
          <w:p w14:paraId="076455F7" w14:textId="20F66132" w:rsidR="000F0411" w:rsidRDefault="0070658A" w:rsidP="008A1AD7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</w:t>
            </w:r>
            <w:r w:rsidRPr="000664F8">
              <w:rPr>
                <w:color w:val="005DA2"/>
                <w:sz w:val="24"/>
              </w:rPr>
              <w:t>Etudiants</w:t>
            </w:r>
            <w:r>
              <w:rPr>
                <w:color w:val="005DA2"/>
                <w:sz w:val="24"/>
              </w:rPr>
              <w:t xml:space="preserve"> + </w:t>
            </w:r>
            <w:r w:rsidRPr="000664F8">
              <w:rPr>
                <w:color w:val="005DA2"/>
                <w:sz w:val="24"/>
              </w:rPr>
              <w:t>entreprise</w:t>
            </w:r>
          </w:p>
          <w:p w14:paraId="26FB8F3C" w14:textId="77777777" w:rsidR="00D409F1" w:rsidRDefault="00D409F1" w:rsidP="008A1AD7">
            <w:pPr>
              <w:rPr>
                <w:color w:val="005DA2"/>
                <w:sz w:val="24"/>
              </w:rPr>
            </w:pPr>
          </w:p>
          <w:p w14:paraId="12BB9536" w14:textId="460D4D89" w:rsidR="00780E3E" w:rsidRDefault="00780E3E" w:rsidP="008A1AD7"/>
        </w:tc>
        <w:tc>
          <w:tcPr>
            <w:tcW w:w="4389" w:type="dxa"/>
          </w:tcPr>
          <w:p w14:paraId="4157EAAB" w14:textId="77777777" w:rsidR="000F0411" w:rsidRDefault="000F0411" w:rsidP="00612703">
            <w:pPr>
              <w:rPr>
                <w:b/>
                <w:sz w:val="24"/>
              </w:rPr>
            </w:pPr>
          </w:p>
          <w:p w14:paraId="0426BFB3" w14:textId="63936C6F" w:rsidR="00780E3E" w:rsidRDefault="00612703" w:rsidP="0061270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L’entreprise bénéficie d</w:t>
            </w:r>
            <w:r w:rsidR="0070658A">
              <w:rPr>
                <w:b/>
                <w:sz w:val="24"/>
              </w:rPr>
              <w:t xml:space="preserve">e l’appui des étudiants </w:t>
            </w:r>
            <w:r w:rsidRPr="000664F8">
              <w:rPr>
                <w:b/>
                <w:sz w:val="24"/>
              </w:rPr>
              <w:t xml:space="preserve">pour </w:t>
            </w:r>
            <w:r w:rsidR="00780E3E">
              <w:rPr>
                <w:b/>
                <w:sz w:val="24"/>
              </w:rPr>
              <w:t>formaliser les données décrivant sa bonne pratique.</w:t>
            </w:r>
          </w:p>
          <w:p w14:paraId="5D94DB44" w14:textId="29B3BCE3" w:rsidR="00780E3E" w:rsidRDefault="00780E3E" w:rsidP="00780E3E">
            <w:r>
              <w:t xml:space="preserve">A l’aide de ces données, l’entreprise pourra ensuite renseigner son </w:t>
            </w:r>
            <w:r w:rsidRPr="00612703">
              <w:t>dossier de candidature</w:t>
            </w:r>
            <w:r>
              <w:t>, avec l’appui de l’AFQP</w:t>
            </w:r>
          </w:p>
          <w:p w14:paraId="2D246E0A" w14:textId="28C33FD5" w:rsidR="0070658A" w:rsidRDefault="0070658A" w:rsidP="00612703">
            <w:pPr>
              <w:rPr>
                <w:color w:val="005DA2"/>
              </w:rPr>
            </w:pPr>
          </w:p>
          <w:p w14:paraId="07530DB9" w14:textId="1F9136F7" w:rsidR="00B0155B" w:rsidRDefault="004B586A" w:rsidP="008A1AD7">
            <w:r>
              <w:rPr>
                <w:color w:val="005DA2"/>
                <w:sz w:val="24"/>
              </w:rPr>
              <w:t>Avril, mai, juin 202</w:t>
            </w:r>
            <w:r w:rsidR="00D409F1">
              <w:rPr>
                <w:color w:val="005DA2"/>
                <w:sz w:val="24"/>
              </w:rPr>
              <w:t>1</w:t>
            </w:r>
          </w:p>
        </w:tc>
      </w:tr>
      <w:tr w:rsidR="00B0155B" w14:paraId="5008A5F1" w14:textId="77777777" w:rsidTr="006A6BD6">
        <w:tc>
          <w:tcPr>
            <w:tcW w:w="4673" w:type="dxa"/>
          </w:tcPr>
          <w:p w14:paraId="3BA40825" w14:textId="77777777" w:rsidR="000F0411" w:rsidRDefault="00F76FB1" w:rsidP="00066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PHASE 5 </w:t>
            </w:r>
          </w:p>
          <w:p w14:paraId="50161FFD" w14:textId="77777777" w:rsidR="00780E3E" w:rsidRDefault="00612703" w:rsidP="000664F8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Soutenance du </w:t>
            </w:r>
            <w:r w:rsidR="00780E3E">
              <w:rPr>
                <w:b/>
                <w:sz w:val="24"/>
              </w:rPr>
              <w:t>projet</w:t>
            </w:r>
          </w:p>
          <w:p w14:paraId="75B8D8A9" w14:textId="77777777" w:rsidR="00780E3E" w:rsidRDefault="00612703" w:rsidP="000664F8">
            <w:r w:rsidRPr="000664F8">
              <w:rPr>
                <w:b/>
                <w:bCs/>
                <w:i/>
                <w:iCs/>
              </w:rPr>
              <w:t xml:space="preserve"> </w:t>
            </w:r>
            <w:r w:rsidRPr="00612703">
              <w:t>Présentation</w:t>
            </w:r>
            <w:r w:rsidR="000664F8">
              <w:t xml:space="preserve">, </w:t>
            </w:r>
            <w:r w:rsidR="000664F8" w:rsidRPr="00612703">
              <w:t>par les étudiants</w:t>
            </w:r>
            <w:r w:rsidR="000664F8">
              <w:t xml:space="preserve">, </w:t>
            </w:r>
            <w:r w:rsidRPr="00612703">
              <w:t xml:space="preserve">du </w:t>
            </w:r>
            <w:r w:rsidR="00780E3E">
              <w:t>support de diagnostic devant le jury (Expert EFQM / ESQESE/AFQP)</w:t>
            </w:r>
          </w:p>
          <w:p w14:paraId="10B8DD5E" w14:textId="77777777" w:rsidR="000664F8" w:rsidRPr="000664F8" w:rsidRDefault="000664F8" w:rsidP="000664F8">
            <w:pPr>
              <w:rPr>
                <w:color w:val="005DA2"/>
                <w:sz w:val="24"/>
              </w:rPr>
            </w:pPr>
          </w:p>
          <w:p w14:paraId="1F1115A0" w14:textId="77777777" w:rsidR="00B0155B" w:rsidRDefault="008A1AD7" w:rsidP="000664F8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</w:t>
            </w:r>
            <w:r w:rsidR="00612703" w:rsidRPr="006D419C">
              <w:rPr>
                <w:color w:val="005DA2"/>
                <w:sz w:val="24"/>
              </w:rPr>
              <w:t>Etudiants /Expert</w:t>
            </w:r>
            <w:r w:rsidR="006D419C">
              <w:rPr>
                <w:color w:val="005DA2"/>
                <w:sz w:val="24"/>
              </w:rPr>
              <w:t xml:space="preserve"> EFQM</w:t>
            </w:r>
            <w:r w:rsidR="00612703" w:rsidRPr="006D419C">
              <w:rPr>
                <w:color w:val="005DA2"/>
                <w:sz w:val="24"/>
              </w:rPr>
              <w:t>, en présence de l’AFQP</w:t>
            </w:r>
            <w:r w:rsidR="00682226">
              <w:rPr>
                <w:color w:val="005DA2"/>
                <w:sz w:val="24"/>
              </w:rPr>
              <w:t xml:space="preserve"> et direction de l’ESQESE</w:t>
            </w:r>
          </w:p>
          <w:p w14:paraId="6D77509F" w14:textId="77777777" w:rsidR="000F0411" w:rsidRDefault="000F0411" w:rsidP="000664F8"/>
        </w:tc>
        <w:tc>
          <w:tcPr>
            <w:tcW w:w="4389" w:type="dxa"/>
          </w:tcPr>
          <w:p w14:paraId="155CD821" w14:textId="77777777" w:rsidR="000F0411" w:rsidRDefault="000F0411" w:rsidP="00612703">
            <w:pPr>
              <w:rPr>
                <w:b/>
                <w:sz w:val="24"/>
              </w:rPr>
            </w:pPr>
          </w:p>
          <w:p w14:paraId="25DC20EA" w14:textId="4082B8FC" w:rsidR="00612703" w:rsidRPr="000664F8" w:rsidRDefault="00780E3E" w:rsidP="006127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 passage en Jury </w:t>
            </w:r>
            <w:r w:rsidR="00612703" w:rsidRPr="000664F8">
              <w:rPr>
                <w:b/>
                <w:sz w:val="24"/>
              </w:rPr>
              <w:t xml:space="preserve">assure la complétude et la pertinence du </w:t>
            </w:r>
            <w:r>
              <w:rPr>
                <w:b/>
                <w:sz w:val="24"/>
              </w:rPr>
              <w:t xml:space="preserve">futur </w:t>
            </w:r>
            <w:r w:rsidR="00612703" w:rsidRPr="000664F8">
              <w:rPr>
                <w:b/>
                <w:sz w:val="24"/>
              </w:rPr>
              <w:t xml:space="preserve">dossier de </w:t>
            </w:r>
            <w:r>
              <w:rPr>
                <w:b/>
                <w:sz w:val="24"/>
              </w:rPr>
              <w:t xml:space="preserve">candidature de </w:t>
            </w:r>
            <w:r w:rsidR="00612703" w:rsidRPr="000664F8">
              <w:rPr>
                <w:b/>
                <w:sz w:val="24"/>
              </w:rPr>
              <w:t>l’entreprise</w:t>
            </w:r>
          </w:p>
          <w:p w14:paraId="08E769F5" w14:textId="77777777" w:rsidR="000664F8" w:rsidRDefault="000664F8" w:rsidP="00612703">
            <w:pPr>
              <w:rPr>
                <w:color w:val="005DA2"/>
                <w:sz w:val="24"/>
              </w:rPr>
            </w:pPr>
          </w:p>
          <w:p w14:paraId="30D89147" w14:textId="77777777" w:rsidR="000F0411" w:rsidRPr="000664F8" w:rsidRDefault="000F0411" w:rsidP="00612703">
            <w:pPr>
              <w:rPr>
                <w:color w:val="005DA2"/>
                <w:sz w:val="24"/>
              </w:rPr>
            </w:pPr>
          </w:p>
          <w:p w14:paraId="7F4A3040" w14:textId="5064339F" w:rsidR="00612703" w:rsidRPr="006D419C" w:rsidRDefault="000664F8" w:rsidP="00612703">
            <w:pPr>
              <w:rPr>
                <w:color w:val="005DA2"/>
                <w:sz w:val="24"/>
              </w:rPr>
            </w:pPr>
            <w:r w:rsidRPr="006D419C">
              <w:rPr>
                <w:color w:val="005DA2"/>
                <w:sz w:val="24"/>
              </w:rPr>
              <w:t>2</w:t>
            </w:r>
            <w:r w:rsidR="004B586A">
              <w:rPr>
                <w:color w:val="005DA2"/>
                <w:sz w:val="24"/>
              </w:rPr>
              <w:t>4</w:t>
            </w:r>
            <w:r w:rsidRPr="006D419C">
              <w:rPr>
                <w:color w:val="005DA2"/>
                <w:sz w:val="24"/>
              </w:rPr>
              <w:t xml:space="preserve"> </w:t>
            </w:r>
            <w:r w:rsidR="00D409F1">
              <w:rPr>
                <w:color w:val="005DA2"/>
                <w:sz w:val="24"/>
              </w:rPr>
              <w:t xml:space="preserve">et 25 </w:t>
            </w:r>
            <w:r w:rsidRPr="006D419C">
              <w:rPr>
                <w:color w:val="005DA2"/>
                <w:sz w:val="24"/>
              </w:rPr>
              <w:t>Juin</w:t>
            </w:r>
            <w:r w:rsidR="004B586A">
              <w:rPr>
                <w:color w:val="005DA2"/>
                <w:sz w:val="24"/>
              </w:rPr>
              <w:t xml:space="preserve"> 202</w:t>
            </w:r>
            <w:r w:rsidR="00D409F1">
              <w:rPr>
                <w:color w:val="005DA2"/>
                <w:sz w:val="24"/>
              </w:rPr>
              <w:t>1</w:t>
            </w:r>
          </w:p>
          <w:p w14:paraId="5C29F0D3" w14:textId="77777777" w:rsidR="00B0155B" w:rsidRDefault="00B0155B"/>
        </w:tc>
      </w:tr>
      <w:tr w:rsidR="00612703" w14:paraId="7CF001B5" w14:textId="77777777" w:rsidTr="006A6BD6">
        <w:tc>
          <w:tcPr>
            <w:tcW w:w="4673" w:type="dxa"/>
          </w:tcPr>
          <w:p w14:paraId="76D2FFD7" w14:textId="77777777" w:rsidR="000F0411" w:rsidRDefault="00F76FB1" w:rsidP="006127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6 </w:t>
            </w:r>
          </w:p>
          <w:p w14:paraId="17ADCD86" w14:textId="1015EF29" w:rsidR="00612703" w:rsidRPr="000664F8" w:rsidRDefault="00612703" w:rsidP="0061270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Retour d’information vers l’entreprise</w:t>
            </w:r>
            <w:r w:rsidR="00D409F1">
              <w:rPr>
                <w:b/>
                <w:sz w:val="24"/>
              </w:rPr>
              <w:t xml:space="preserve"> (mail) </w:t>
            </w:r>
            <w:r w:rsidRPr="000664F8">
              <w:rPr>
                <w:b/>
                <w:sz w:val="24"/>
              </w:rPr>
              <w:t xml:space="preserve"> </w:t>
            </w:r>
          </w:p>
          <w:p w14:paraId="01B24F3F" w14:textId="193D284E" w:rsidR="003C7B36" w:rsidRDefault="00612703" w:rsidP="000664F8">
            <w:r w:rsidRPr="000664F8">
              <w:t xml:space="preserve">Présentation par les étudiants à l’entreprise des conclusions de la soutenance qui peuvent être exploitées par l’entreprise pour </w:t>
            </w:r>
            <w:r w:rsidR="00780E3E">
              <w:t xml:space="preserve">préparer </w:t>
            </w:r>
            <w:r w:rsidRPr="000664F8">
              <w:t>son dossier de candidature</w:t>
            </w:r>
          </w:p>
          <w:p w14:paraId="3096D4E4" w14:textId="77777777" w:rsidR="000F0411" w:rsidRPr="000664F8" w:rsidRDefault="000F0411" w:rsidP="000664F8"/>
          <w:p w14:paraId="2192BE82" w14:textId="1D87A055" w:rsidR="00612703" w:rsidRPr="00612703" w:rsidRDefault="008A1AD7" w:rsidP="00D409F1">
            <w:pPr>
              <w:rPr>
                <w:b/>
                <w:bCs/>
              </w:rPr>
            </w:pPr>
            <w:r>
              <w:rPr>
                <w:color w:val="005DA2"/>
                <w:sz w:val="24"/>
              </w:rPr>
              <w:t xml:space="preserve">Acteurs : </w:t>
            </w:r>
            <w:r w:rsidR="00612703" w:rsidRPr="006D419C">
              <w:rPr>
                <w:color w:val="005DA2"/>
                <w:sz w:val="24"/>
              </w:rPr>
              <w:t>Etudiants/</w:t>
            </w:r>
            <w:r w:rsidR="006D419C" w:rsidRPr="006D419C">
              <w:rPr>
                <w:color w:val="005DA2"/>
                <w:sz w:val="24"/>
              </w:rPr>
              <w:t xml:space="preserve">entreprise </w:t>
            </w:r>
          </w:p>
        </w:tc>
        <w:tc>
          <w:tcPr>
            <w:tcW w:w="4389" w:type="dxa"/>
          </w:tcPr>
          <w:p w14:paraId="15A33A06" w14:textId="77777777" w:rsidR="000F0411" w:rsidRDefault="000F0411" w:rsidP="00612703">
            <w:pPr>
              <w:rPr>
                <w:b/>
                <w:sz w:val="24"/>
              </w:rPr>
            </w:pPr>
          </w:p>
          <w:p w14:paraId="31F5C5E2" w14:textId="157EC79D" w:rsidR="00612703" w:rsidRPr="000664F8" w:rsidRDefault="00612703" w:rsidP="00612703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 xml:space="preserve">L’entreprise bénéficie des conclusions de la soutenance pour </w:t>
            </w:r>
            <w:r w:rsidR="00780E3E">
              <w:rPr>
                <w:b/>
                <w:sz w:val="24"/>
              </w:rPr>
              <w:t xml:space="preserve">rédiger </w:t>
            </w:r>
            <w:r w:rsidRPr="000664F8">
              <w:rPr>
                <w:b/>
                <w:sz w:val="24"/>
              </w:rPr>
              <w:t xml:space="preserve">son dossier </w:t>
            </w:r>
            <w:r w:rsidR="00780E3E">
              <w:rPr>
                <w:b/>
                <w:sz w:val="24"/>
              </w:rPr>
              <w:t xml:space="preserve">de candidature </w:t>
            </w:r>
          </w:p>
          <w:p w14:paraId="3CB53071" w14:textId="77777777" w:rsidR="000664F8" w:rsidRDefault="000664F8" w:rsidP="00612703">
            <w:pPr>
              <w:rPr>
                <w:b/>
                <w:bCs/>
              </w:rPr>
            </w:pPr>
          </w:p>
          <w:p w14:paraId="0E102184" w14:textId="77777777" w:rsidR="000F0411" w:rsidRDefault="000F0411" w:rsidP="00612703">
            <w:pPr>
              <w:rPr>
                <w:b/>
                <w:bCs/>
              </w:rPr>
            </w:pPr>
          </w:p>
          <w:p w14:paraId="1BE27CDA" w14:textId="77777777" w:rsidR="000F0411" w:rsidRDefault="000F0411" w:rsidP="00612703">
            <w:pPr>
              <w:rPr>
                <w:b/>
                <w:bCs/>
              </w:rPr>
            </w:pPr>
          </w:p>
          <w:p w14:paraId="5ADC7E00" w14:textId="6CEAA9D4" w:rsidR="00612703" w:rsidRPr="006D419C" w:rsidRDefault="008A1AD7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>Fin j</w:t>
            </w:r>
            <w:r w:rsidR="004B586A">
              <w:rPr>
                <w:color w:val="005DA2"/>
                <w:sz w:val="24"/>
              </w:rPr>
              <w:t>uin 202</w:t>
            </w:r>
            <w:r w:rsidR="00D409F1">
              <w:rPr>
                <w:color w:val="005DA2"/>
                <w:sz w:val="24"/>
              </w:rPr>
              <w:t>1</w:t>
            </w:r>
          </w:p>
          <w:p w14:paraId="57DAB8CA" w14:textId="77777777" w:rsidR="00612703" w:rsidRPr="00612703" w:rsidRDefault="00612703" w:rsidP="00612703">
            <w:pPr>
              <w:rPr>
                <w:b/>
                <w:bCs/>
              </w:rPr>
            </w:pPr>
          </w:p>
        </w:tc>
      </w:tr>
      <w:tr w:rsidR="00612703" w14:paraId="6AD7117F" w14:textId="77777777" w:rsidTr="006A6BD6">
        <w:tc>
          <w:tcPr>
            <w:tcW w:w="4673" w:type="dxa"/>
          </w:tcPr>
          <w:p w14:paraId="1E7E8547" w14:textId="77777777" w:rsidR="000F0411" w:rsidRDefault="00F76FB1" w:rsidP="006127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7 </w:t>
            </w:r>
          </w:p>
          <w:p w14:paraId="76CBA678" w14:textId="77777777" w:rsidR="008A1AD7" w:rsidRDefault="008A1AD7" w:rsidP="008A1AD7">
            <w:pPr>
              <w:rPr>
                <w:b/>
                <w:sz w:val="24"/>
              </w:rPr>
            </w:pPr>
            <w:r w:rsidRPr="008A1AD7">
              <w:rPr>
                <w:b/>
                <w:sz w:val="24"/>
              </w:rPr>
              <w:t>Suivi des entreprises par l’AFQP</w:t>
            </w:r>
          </w:p>
          <w:p w14:paraId="54E5A406" w14:textId="77777777" w:rsidR="00D409F1" w:rsidRPr="00D409F1" w:rsidRDefault="00D409F1" w:rsidP="008A1AD7">
            <w:pPr>
              <w:rPr>
                <w:color w:val="005DA2"/>
                <w:sz w:val="24"/>
              </w:rPr>
            </w:pPr>
            <w:r w:rsidRPr="00D409F1">
              <w:rPr>
                <w:color w:val="005DA2"/>
                <w:sz w:val="24"/>
              </w:rPr>
              <w:t xml:space="preserve">Si l’entreprise confirme sa volonté de présenter sa candidature au Prix des Bonnes pratiques : </w:t>
            </w:r>
          </w:p>
          <w:p w14:paraId="7DBE33D7" w14:textId="71B20138" w:rsidR="003C7B36" w:rsidRPr="000664F8" w:rsidRDefault="008A1AD7" w:rsidP="008A1AD7">
            <w:r>
              <w:t xml:space="preserve">Un </w:t>
            </w:r>
            <w:r w:rsidR="008157F8" w:rsidRPr="000C3AEC">
              <w:t>référent </w:t>
            </w:r>
            <w:r w:rsidR="008157F8">
              <w:t>AFQP</w:t>
            </w:r>
            <w:r>
              <w:t xml:space="preserve"> prend contact avec </w:t>
            </w:r>
            <w:r w:rsidR="008157F8">
              <w:t>l’entreprise</w:t>
            </w:r>
            <w:r>
              <w:t xml:space="preserve"> pour la </w:t>
            </w:r>
            <w:r w:rsidR="00C93883">
              <w:t>guider dans</w:t>
            </w:r>
            <w:r>
              <w:t xml:space="preserve"> le dépôt de son dossier de candidature </w:t>
            </w:r>
          </w:p>
          <w:p w14:paraId="04D7AED4" w14:textId="77777777" w:rsidR="000664F8" w:rsidRDefault="000664F8" w:rsidP="00612703">
            <w:pPr>
              <w:rPr>
                <w:color w:val="AB258E"/>
                <w:sz w:val="24"/>
              </w:rPr>
            </w:pPr>
          </w:p>
          <w:p w14:paraId="615AA7E5" w14:textId="77777777" w:rsidR="00612703" w:rsidRPr="006D419C" w:rsidRDefault="008A1AD7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AFQP + </w:t>
            </w:r>
            <w:r w:rsidR="00612703" w:rsidRPr="006D419C">
              <w:rPr>
                <w:color w:val="005DA2"/>
                <w:sz w:val="24"/>
              </w:rPr>
              <w:t xml:space="preserve">Entreprise </w:t>
            </w:r>
          </w:p>
          <w:p w14:paraId="6DE7F4D3" w14:textId="77777777" w:rsidR="00612703" w:rsidRPr="00612703" w:rsidRDefault="00612703" w:rsidP="00612703">
            <w:pPr>
              <w:rPr>
                <w:b/>
                <w:bCs/>
              </w:rPr>
            </w:pPr>
          </w:p>
        </w:tc>
        <w:tc>
          <w:tcPr>
            <w:tcW w:w="4389" w:type="dxa"/>
          </w:tcPr>
          <w:p w14:paraId="76A82D6C" w14:textId="77777777" w:rsidR="000F0411" w:rsidRDefault="000F0411" w:rsidP="00612703">
            <w:pPr>
              <w:rPr>
                <w:b/>
                <w:sz w:val="24"/>
              </w:rPr>
            </w:pPr>
          </w:p>
          <w:p w14:paraId="2CE3824B" w14:textId="77777777" w:rsidR="000F0411" w:rsidRDefault="00612703" w:rsidP="00612703">
            <w:pPr>
              <w:rPr>
                <w:b/>
                <w:bCs/>
              </w:rPr>
            </w:pPr>
            <w:r w:rsidRPr="000664F8">
              <w:rPr>
                <w:b/>
                <w:sz w:val="24"/>
              </w:rPr>
              <w:t xml:space="preserve">L’entreprise </w:t>
            </w:r>
            <w:r w:rsidR="008A1AD7">
              <w:rPr>
                <w:b/>
                <w:sz w:val="24"/>
              </w:rPr>
              <w:t xml:space="preserve">est guidée pour déposer son dossier de candidature auprès de l’AFQP </w:t>
            </w:r>
          </w:p>
          <w:p w14:paraId="2F0A4D0A" w14:textId="77777777" w:rsidR="000F0411" w:rsidRDefault="000F0411" w:rsidP="00612703">
            <w:pPr>
              <w:rPr>
                <w:b/>
                <w:bCs/>
              </w:rPr>
            </w:pPr>
          </w:p>
          <w:p w14:paraId="393A51A6" w14:textId="77777777" w:rsidR="000F0411" w:rsidRDefault="000F0411" w:rsidP="00612703">
            <w:pPr>
              <w:rPr>
                <w:b/>
                <w:bCs/>
              </w:rPr>
            </w:pPr>
          </w:p>
          <w:p w14:paraId="0D5B1F0E" w14:textId="77777777" w:rsidR="000F0411" w:rsidRDefault="000F0411" w:rsidP="00612703">
            <w:pPr>
              <w:rPr>
                <w:b/>
                <w:bCs/>
              </w:rPr>
            </w:pPr>
          </w:p>
          <w:p w14:paraId="7BC31614" w14:textId="6F165D55" w:rsidR="00612703" w:rsidRPr="006D419C" w:rsidRDefault="00107C5B" w:rsidP="00612703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Première quinzaine de </w:t>
            </w:r>
            <w:r w:rsidR="004B586A">
              <w:rPr>
                <w:color w:val="005DA2"/>
                <w:sz w:val="24"/>
              </w:rPr>
              <w:t>Juillet 202</w:t>
            </w:r>
            <w:r w:rsidR="00D409F1">
              <w:rPr>
                <w:color w:val="005DA2"/>
                <w:sz w:val="24"/>
              </w:rPr>
              <w:t>1</w:t>
            </w:r>
          </w:p>
          <w:p w14:paraId="0632EDBD" w14:textId="77777777" w:rsidR="00612703" w:rsidRPr="00612703" w:rsidRDefault="00612703" w:rsidP="00612703">
            <w:pPr>
              <w:rPr>
                <w:b/>
                <w:bCs/>
              </w:rPr>
            </w:pPr>
          </w:p>
        </w:tc>
      </w:tr>
      <w:tr w:rsidR="008A1AD7" w14:paraId="3C5BD5EE" w14:textId="77777777" w:rsidTr="006A6BD6">
        <w:tc>
          <w:tcPr>
            <w:tcW w:w="4673" w:type="dxa"/>
          </w:tcPr>
          <w:p w14:paraId="57C72AEC" w14:textId="77777777" w:rsidR="008A1AD7" w:rsidRDefault="00F76FB1" w:rsidP="00E3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PHASE 8 </w:t>
            </w:r>
          </w:p>
          <w:p w14:paraId="0EC68E42" w14:textId="77777777" w:rsidR="008A1AD7" w:rsidRPr="000664F8" w:rsidRDefault="008A1AD7" w:rsidP="00E31D65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Dépôt du dossier de candidature par l’entreprise auprès de l’AFQP Occitanie</w:t>
            </w:r>
          </w:p>
          <w:p w14:paraId="724C2A61" w14:textId="48077ED0" w:rsidR="008A1AD7" w:rsidRPr="000664F8" w:rsidRDefault="008A1AD7" w:rsidP="00E31D65">
            <w:r w:rsidRPr="000664F8">
              <w:t xml:space="preserve">Finalisation du dossier de candidature par l’entreprise </w:t>
            </w:r>
          </w:p>
          <w:p w14:paraId="6F02B21D" w14:textId="77777777" w:rsidR="00107C5B" w:rsidRDefault="00107C5B" w:rsidP="00E31D65">
            <w:pPr>
              <w:rPr>
                <w:color w:val="005DA2"/>
                <w:sz w:val="24"/>
              </w:rPr>
            </w:pPr>
          </w:p>
          <w:p w14:paraId="5577EB82" w14:textId="3C16D346" w:rsidR="008A1AD7" w:rsidRPr="006D419C" w:rsidRDefault="00780E3E" w:rsidP="00E31D65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 : </w:t>
            </w:r>
            <w:r w:rsidR="008A1AD7" w:rsidRPr="006D419C">
              <w:rPr>
                <w:color w:val="005DA2"/>
                <w:sz w:val="24"/>
              </w:rPr>
              <w:t xml:space="preserve">Entreprise </w:t>
            </w:r>
          </w:p>
          <w:p w14:paraId="7492C67F" w14:textId="77777777" w:rsidR="008A1AD7" w:rsidRPr="00612703" w:rsidRDefault="008A1AD7" w:rsidP="00E31D65">
            <w:pPr>
              <w:rPr>
                <w:b/>
                <w:bCs/>
              </w:rPr>
            </w:pPr>
          </w:p>
        </w:tc>
        <w:tc>
          <w:tcPr>
            <w:tcW w:w="4389" w:type="dxa"/>
          </w:tcPr>
          <w:p w14:paraId="3DD5E209" w14:textId="77777777" w:rsidR="008A1AD7" w:rsidRDefault="008A1AD7" w:rsidP="00E31D65">
            <w:pPr>
              <w:rPr>
                <w:b/>
                <w:sz w:val="24"/>
              </w:rPr>
            </w:pPr>
          </w:p>
          <w:p w14:paraId="514D3C53" w14:textId="77777777" w:rsidR="008A1AD7" w:rsidRPr="000664F8" w:rsidRDefault="008A1AD7" w:rsidP="00E31D65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L’entreprise dépose son dossier en ayant été accompagnée tout au long du processus</w:t>
            </w:r>
          </w:p>
          <w:p w14:paraId="1B1019D1" w14:textId="77777777" w:rsidR="008A1AD7" w:rsidRDefault="008A1AD7" w:rsidP="00E31D65">
            <w:pPr>
              <w:rPr>
                <w:b/>
                <w:bCs/>
              </w:rPr>
            </w:pPr>
          </w:p>
          <w:p w14:paraId="53BB1C59" w14:textId="77777777" w:rsidR="008A1AD7" w:rsidRDefault="008A1AD7" w:rsidP="00E31D65">
            <w:pPr>
              <w:rPr>
                <w:b/>
                <w:bCs/>
              </w:rPr>
            </w:pPr>
          </w:p>
          <w:p w14:paraId="121A5CE3" w14:textId="4B96A4C2" w:rsidR="008A1AD7" w:rsidRPr="006D419C" w:rsidRDefault="004B586A" w:rsidP="00E31D65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Avant le 31 </w:t>
            </w:r>
            <w:r w:rsidR="00691131">
              <w:rPr>
                <w:color w:val="005DA2"/>
                <w:sz w:val="24"/>
              </w:rPr>
              <w:t>Août</w:t>
            </w:r>
            <w:r>
              <w:rPr>
                <w:color w:val="005DA2"/>
                <w:sz w:val="24"/>
              </w:rPr>
              <w:t xml:space="preserve"> 202</w:t>
            </w:r>
            <w:r w:rsidR="00D409F1">
              <w:rPr>
                <w:color w:val="005DA2"/>
                <w:sz w:val="24"/>
              </w:rPr>
              <w:t>1</w:t>
            </w:r>
          </w:p>
          <w:p w14:paraId="186A2D62" w14:textId="77777777" w:rsidR="008A1AD7" w:rsidRPr="00612703" w:rsidRDefault="008A1AD7" w:rsidP="00E31D65">
            <w:pPr>
              <w:rPr>
                <w:b/>
                <w:bCs/>
              </w:rPr>
            </w:pPr>
          </w:p>
        </w:tc>
      </w:tr>
      <w:tr w:rsidR="00780E3E" w14:paraId="0D992090" w14:textId="77777777" w:rsidTr="006A6BD6">
        <w:tc>
          <w:tcPr>
            <w:tcW w:w="4673" w:type="dxa"/>
          </w:tcPr>
          <w:p w14:paraId="47B88F0D" w14:textId="77777777" w:rsidR="00780E3E" w:rsidRDefault="00780E3E" w:rsidP="00E31D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PHASE 9</w:t>
            </w:r>
          </w:p>
          <w:p w14:paraId="740A8F60" w14:textId="33A5B9F9" w:rsidR="00780E3E" w:rsidRDefault="00780E3E" w:rsidP="00780E3E">
            <w:pPr>
              <w:rPr>
                <w:b/>
                <w:bCs/>
                <w:sz w:val="24"/>
              </w:rPr>
            </w:pPr>
            <w:r w:rsidRPr="00780E3E">
              <w:rPr>
                <w:b/>
                <w:bCs/>
                <w:sz w:val="24"/>
              </w:rPr>
              <w:t xml:space="preserve">Evaluation de la </w:t>
            </w:r>
            <w:r>
              <w:rPr>
                <w:b/>
                <w:bCs/>
                <w:sz w:val="24"/>
              </w:rPr>
              <w:t xml:space="preserve">bonne pratique </w:t>
            </w:r>
            <w:r w:rsidRPr="00780E3E">
              <w:rPr>
                <w:b/>
                <w:bCs/>
                <w:sz w:val="24"/>
              </w:rPr>
              <w:t>par l’AFQP</w:t>
            </w:r>
          </w:p>
          <w:p w14:paraId="5C1E39D5" w14:textId="77777777" w:rsidR="00780E3E" w:rsidRPr="006D419C" w:rsidRDefault="00780E3E" w:rsidP="00780E3E">
            <w:pPr>
              <w:rPr>
                <w:color w:val="005DA2"/>
                <w:sz w:val="24"/>
              </w:rPr>
            </w:pPr>
            <w:r>
              <w:rPr>
                <w:color w:val="005DA2"/>
                <w:sz w:val="24"/>
              </w:rPr>
              <w:t xml:space="preserve">Acteurs : AFQP + </w:t>
            </w:r>
            <w:r w:rsidRPr="006D419C">
              <w:rPr>
                <w:color w:val="005DA2"/>
                <w:sz w:val="24"/>
              </w:rPr>
              <w:t xml:space="preserve">Entreprise </w:t>
            </w:r>
          </w:p>
          <w:p w14:paraId="77DC5E65" w14:textId="7EF6BB0D" w:rsidR="00780E3E" w:rsidRDefault="00780E3E" w:rsidP="00780E3E">
            <w:pPr>
              <w:rPr>
                <w:b/>
                <w:sz w:val="24"/>
              </w:rPr>
            </w:pPr>
          </w:p>
          <w:p w14:paraId="759A80B9" w14:textId="77777777" w:rsidR="008C4D49" w:rsidRPr="00780E3E" w:rsidRDefault="008C4D49" w:rsidP="00780E3E">
            <w:pPr>
              <w:rPr>
                <w:b/>
                <w:sz w:val="24"/>
              </w:rPr>
            </w:pPr>
          </w:p>
          <w:p w14:paraId="4C047564" w14:textId="77777777" w:rsidR="00780E3E" w:rsidRDefault="00780E3E" w:rsidP="00780E3E">
            <w:pPr>
              <w:rPr>
                <w:b/>
                <w:bCs/>
                <w:sz w:val="24"/>
              </w:rPr>
            </w:pPr>
            <w:r w:rsidRPr="00780E3E">
              <w:rPr>
                <w:b/>
                <w:bCs/>
                <w:sz w:val="24"/>
              </w:rPr>
              <w:t>Jury d’attribution</w:t>
            </w:r>
            <w:r>
              <w:rPr>
                <w:b/>
                <w:bCs/>
                <w:sz w:val="24"/>
              </w:rPr>
              <w:t xml:space="preserve"> des Prix Régionaux qualité</w:t>
            </w:r>
          </w:p>
          <w:p w14:paraId="59E350B8" w14:textId="61C86CBC" w:rsidR="00780E3E" w:rsidRDefault="00780E3E" w:rsidP="008C4D49">
            <w:pPr>
              <w:rPr>
                <w:b/>
                <w:sz w:val="24"/>
              </w:rPr>
            </w:pPr>
            <w:r>
              <w:rPr>
                <w:color w:val="005DA2"/>
                <w:sz w:val="24"/>
              </w:rPr>
              <w:t xml:space="preserve">Acteur : AFQP </w:t>
            </w:r>
          </w:p>
        </w:tc>
        <w:tc>
          <w:tcPr>
            <w:tcW w:w="4389" w:type="dxa"/>
          </w:tcPr>
          <w:p w14:paraId="058D9636" w14:textId="77777777" w:rsidR="00780E3E" w:rsidRDefault="00780E3E" w:rsidP="00780E3E">
            <w:pPr>
              <w:rPr>
                <w:b/>
                <w:sz w:val="24"/>
              </w:rPr>
            </w:pPr>
          </w:p>
          <w:p w14:paraId="12915C22" w14:textId="75BC3CF2" w:rsidR="008C4D49" w:rsidRDefault="008C4D49" w:rsidP="008C4D49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L’entreprise</w:t>
            </w:r>
            <w:r w:rsidRPr="008C4D4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bénéficie d’u</w:t>
            </w:r>
            <w:r w:rsidRPr="008C4D49">
              <w:rPr>
                <w:b/>
                <w:bCs/>
                <w:sz w:val="24"/>
              </w:rPr>
              <w:t xml:space="preserve">ne évaluation de la maturité </w:t>
            </w:r>
            <w:r w:rsidRPr="008C4D49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 xml:space="preserve">sa </w:t>
            </w:r>
            <w:r w:rsidRPr="008C4D49">
              <w:rPr>
                <w:b/>
                <w:sz w:val="24"/>
              </w:rPr>
              <w:t>bonne pratique et identifi</w:t>
            </w:r>
            <w:r>
              <w:rPr>
                <w:b/>
                <w:sz w:val="24"/>
              </w:rPr>
              <w:t xml:space="preserve">e </w:t>
            </w:r>
            <w:r w:rsidRPr="008C4D49">
              <w:rPr>
                <w:b/>
                <w:sz w:val="24"/>
              </w:rPr>
              <w:t>des pistes de progrès</w:t>
            </w:r>
          </w:p>
          <w:p w14:paraId="517B0134" w14:textId="3E323E75" w:rsidR="008C4D49" w:rsidRPr="008C4D49" w:rsidRDefault="008C4D49" w:rsidP="008C4D49">
            <w:pPr>
              <w:rPr>
                <w:color w:val="005DA2"/>
                <w:sz w:val="24"/>
              </w:rPr>
            </w:pPr>
            <w:r w:rsidRPr="008C4D49">
              <w:rPr>
                <w:color w:val="005DA2"/>
                <w:sz w:val="24"/>
              </w:rPr>
              <w:t>Sept/</w:t>
            </w:r>
            <w:proofErr w:type="spellStart"/>
            <w:r w:rsidRPr="008C4D49">
              <w:rPr>
                <w:color w:val="005DA2"/>
                <w:sz w:val="24"/>
              </w:rPr>
              <w:t>oct</w:t>
            </w:r>
            <w:proofErr w:type="spellEnd"/>
            <w:r w:rsidRPr="008C4D49">
              <w:rPr>
                <w:color w:val="005DA2"/>
                <w:sz w:val="24"/>
              </w:rPr>
              <w:t xml:space="preserve"> 202</w:t>
            </w:r>
            <w:r w:rsidR="00D409F1">
              <w:rPr>
                <w:color w:val="005DA2"/>
                <w:sz w:val="24"/>
              </w:rPr>
              <w:t>1</w:t>
            </w:r>
          </w:p>
          <w:p w14:paraId="45A2507E" w14:textId="77777777" w:rsidR="008C4D49" w:rsidRPr="008C4D49" w:rsidRDefault="008C4D49" w:rsidP="008C4D49">
            <w:pPr>
              <w:rPr>
                <w:b/>
                <w:sz w:val="24"/>
              </w:rPr>
            </w:pPr>
          </w:p>
          <w:p w14:paraId="69DD1701" w14:textId="2458E721" w:rsidR="008C4D49" w:rsidRPr="008C4D49" w:rsidRDefault="008C4D49" w:rsidP="008C4D49">
            <w:pPr>
              <w:rPr>
                <w:color w:val="005DA2"/>
                <w:sz w:val="24"/>
              </w:rPr>
            </w:pPr>
            <w:proofErr w:type="spellStart"/>
            <w:r w:rsidRPr="008C4D49">
              <w:rPr>
                <w:color w:val="005DA2"/>
                <w:sz w:val="24"/>
              </w:rPr>
              <w:t>Nov</w:t>
            </w:r>
            <w:proofErr w:type="spellEnd"/>
            <w:r w:rsidRPr="008C4D49">
              <w:rPr>
                <w:color w:val="005DA2"/>
                <w:sz w:val="24"/>
              </w:rPr>
              <w:t xml:space="preserve"> 202</w:t>
            </w:r>
            <w:r w:rsidR="00D409F1">
              <w:rPr>
                <w:color w:val="005DA2"/>
                <w:sz w:val="24"/>
              </w:rPr>
              <w:t>1</w:t>
            </w:r>
          </w:p>
          <w:p w14:paraId="009C774B" w14:textId="77777777" w:rsidR="00780E3E" w:rsidRDefault="00780E3E" w:rsidP="008C4D49">
            <w:pPr>
              <w:rPr>
                <w:b/>
                <w:sz w:val="24"/>
              </w:rPr>
            </w:pPr>
          </w:p>
        </w:tc>
      </w:tr>
      <w:tr w:rsidR="008C4D49" w14:paraId="65A3BC40" w14:textId="77777777" w:rsidTr="006A6BD6">
        <w:tc>
          <w:tcPr>
            <w:tcW w:w="4673" w:type="dxa"/>
          </w:tcPr>
          <w:p w14:paraId="41B5D908" w14:textId="7551298F" w:rsidR="008C4D49" w:rsidRDefault="008C4D49" w:rsidP="008C4D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PHASE 10</w:t>
            </w:r>
          </w:p>
          <w:p w14:paraId="65F4F310" w14:textId="69E06C9F" w:rsidR="008C4D49" w:rsidRDefault="008C4D49" w:rsidP="008C4D49">
            <w:pPr>
              <w:rPr>
                <w:b/>
                <w:sz w:val="24"/>
              </w:rPr>
            </w:pPr>
            <w:r w:rsidRPr="008C4D49">
              <w:rPr>
                <w:b/>
                <w:bCs/>
                <w:sz w:val="24"/>
              </w:rPr>
              <w:t xml:space="preserve">Cérémonie de remise des </w:t>
            </w:r>
            <w:r>
              <w:rPr>
                <w:b/>
                <w:bCs/>
                <w:sz w:val="24"/>
              </w:rPr>
              <w:t>P</w:t>
            </w:r>
            <w:r w:rsidRPr="008C4D49">
              <w:rPr>
                <w:b/>
                <w:bCs/>
                <w:sz w:val="24"/>
              </w:rPr>
              <w:t>rix</w:t>
            </w:r>
            <w:r>
              <w:rPr>
                <w:b/>
                <w:bCs/>
                <w:sz w:val="24"/>
              </w:rPr>
              <w:t xml:space="preserve"> attribués par </w:t>
            </w:r>
            <w:r w:rsidRPr="008C4D49">
              <w:rPr>
                <w:b/>
                <w:bCs/>
                <w:sz w:val="24"/>
              </w:rPr>
              <w:t>l’AFQP</w:t>
            </w:r>
          </w:p>
        </w:tc>
        <w:tc>
          <w:tcPr>
            <w:tcW w:w="4389" w:type="dxa"/>
          </w:tcPr>
          <w:p w14:paraId="20FB1862" w14:textId="77777777" w:rsidR="008C4D49" w:rsidRDefault="008C4D49" w:rsidP="00780E3E">
            <w:pPr>
              <w:rPr>
                <w:b/>
                <w:sz w:val="24"/>
              </w:rPr>
            </w:pPr>
            <w:r w:rsidRPr="000664F8">
              <w:rPr>
                <w:b/>
                <w:sz w:val="24"/>
              </w:rPr>
              <w:t>L’entreprise</w:t>
            </w:r>
            <w:r>
              <w:rPr>
                <w:b/>
                <w:sz w:val="24"/>
              </w:rPr>
              <w:t xml:space="preserve"> est valorisée dans sa démarche de progrès</w:t>
            </w:r>
          </w:p>
          <w:p w14:paraId="011D8C80" w14:textId="17211717" w:rsidR="008C4D49" w:rsidRDefault="008C4D49" w:rsidP="00780E3E">
            <w:pPr>
              <w:rPr>
                <w:b/>
                <w:sz w:val="24"/>
              </w:rPr>
            </w:pPr>
            <w:r w:rsidRPr="008C4D49">
              <w:rPr>
                <w:color w:val="005DA2"/>
                <w:sz w:val="24"/>
              </w:rPr>
              <w:t>Déc 202</w:t>
            </w:r>
            <w:r w:rsidR="00D409F1">
              <w:rPr>
                <w:color w:val="005DA2"/>
                <w:sz w:val="24"/>
              </w:rPr>
              <w:t>1</w:t>
            </w:r>
          </w:p>
        </w:tc>
      </w:tr>
    </w:tbl>
    <w:p w14:paraId="2A2AD052" w14:textId="13B9C5F0" w:rsidR="000F0411" w:rsidRDefault="000F0411"/>
    <w:p w14:paraId="4786B0DB" w14:textId="77777777" w:rsidR="00B0155B" w:rsidRDefault="004B586A">
      <w:r>
        <w:rPr>
          <w:noProof/>
          <w:lang w:eastAsia="fr-FR"/>
        </w:rPr>
        <w:drawing>
          <wp:inline distT="0" distB="0" distL="0" distR="0" wp14:anchorId="3D99877D" wp14:editId="45EFAE09">
            <wp:extent cx="5492972" cy="6950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pour_fonds_blancs_petit_ESQESE_ICT_TSM_20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72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9DF3" w14:textId="77777777" w:rsidR="00DB5476" w:rsidRPr="00DB5476" w:rsidRDefault="00DB5476" w:rsidP="00DB5476">
      <w:pPr>
        <w:jc w:val="center"/>
        <w:rPr>
          <w:color w:val="0070C0"/>
          <w:sz w:val="32"/>
        </w:rPr>
      </w:pPr>
      <w:r w:rsidRPr="00DB5476">
        <w:rPr>
          <w:color w:val="0070C0"/>
          <w:sz w:val="32"/>
        </w:rPr>
        <w:t>ENGAGEMENT DE CONFIDENTIALITE</w:t>
      </w:r>
    </w:p>
    <w:p w14:paraId="2B272555" w14:textId="77777777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>Je soussigné(e) ………………………………</w:t>
      </w:r>
    </w:p>
    <w:p w14:paraId="17CFEE3F" w14:textId="77777777" w:rsidR="00DB5476" w:rsidRPr="00DB5476" w:rsidRDefault="00DB5476" w:rsidP="00DB5476">
      <w:pPr>
        <w:spacing w:before="120"/>
        <w:rPr>
          <w:rFonts w:ascii="Calibri" w:hAnsi="Calibri"/>
        </w:rPr>
      </w:pPr>
      <w:r w:rsidRPr="00DB5476">
        <w:rPr>
          <w:rFonts w:ascii="Calibri" w:hAnsi="Calibri"/>
        </w:rPr>
        <w:t>Résidant à ………………………………………</w:t>
      </w:r>
    </w:p>
    <w:p w14:paraId="1EF39B7D" w14:textId="13B83CDD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 xml:space="preserve">Reconnais participer, dans le cadre des études de cas de mon parcours de Master, à un projet visant à accompagner une entreprise dans la constitution d’un dossier de candidature au Prix Régional des </w:t>
      </w:r>
      <w:r w:rsidR="00E80CF4">
        <w:rPr>
          <w:rFonts w:ascii="Calibri" w:hAnsi="Calibri"/>
        </w:rPr>
        <w:t xml:space="preserve">Bonnes </w:t>
      </w:r>
      <w:r w:rsidRPr="00DB5476">
        <w:rPr>
          <w:rFonts w:ascii="Calibri" w:hAnsi="Calibri"/>
        </w:rPr>
        <w:t xml:space="preserve">Pratiques au bénéfice de …………………………………………. </w:t>
      </w:r>
      <w:proofErr w:type="gramStart"/>
      <w:r w:rsidRPr="00DB5476">
        <w:rPr>
          <w:rFonts w:ascii="Calibri" w:hAnsi="Calibri"/>
        </w:rPr>
        <w:t>dans</w:t>
      </w:r>
      <w:proofErr w:type="gramEnd"/>
      <w:r w:rsidRPr="00DB5476">
        <w:rPr>
          <w:rFonts w:ascii="Calibri" w:hAnsi="Calibri"/>
        </w:rPr>
        <w:t xml:space="preserve"> le cadre d’un partenariat AFQP-ESQESE.</w:t>
      </w:r>
    </w:p>
    <w:p w14:paraId="02A0D185" w14:textId="77777777" w:rsidR="00DB5476" w:rsidRPr="00DB5476" w:rsidRDefault="00DB5476" w:rsidP="00DB5476">
      <w:pPr>
        <w:rPr>
          <w:rFonts w:ascii="Calibri" w:hAnsi="Calibri"/>
          <w:b/>
        </w:rPr>
      </w:pPr>
      <w:r w:rsidRPr="00DB5476">
        <w:rPr>
          <w:rFonts w:ascii="Calibri" w:hAnsi="Calibri"/>
          <w:b/>
        </w:rPr>
        <w:t>J’ai pris connaissance du fait que ce travail revêt un caractère confidentiel.</w:t>
      </w:r>
    </w:p>
    <w:p w14:paraId="6E929D40" w14:textId="77777777" w:rsidR="00DB5476" w:rsidRPr="00DB5476" w:rsidRDefault="00DB5476" w:rsidP="00DB5476">
      <w:pPr>
        <w:rPr>
          <w:rFonts w:ascii="Calibri" w:hAnsi="Calibri"/>
        </w:rPr>
      </w:pPr>
      <w:r w:rsidRPr="00DB5476">
        <w:rPr>
          <w:rFonts w:ascii="Calibri" w:hAnsi="Calibri"/>
        </w:rPr>
        <w:t>En conséquence,</w:t>
      </w:r>
    </w:p>
    <w:p w14:paraId="09A79A77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garder le secret sur toute information relative au sujet dont je prendrai connaissance, oralement, par support visuel ou par écrit, préalablement, pendant ou à la suite de mon engagement dans le projet évoqué ci-dessus (ci-après désignée « l’Information Confidentielle »), et, en conséquence m’oblige par avance à :</w:t>
      </w:r>
    </w:p>
    <w:p w14:paraId="7DDD7528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Prendre à l’égard de l’Information Confidentielle, toutes les précautions et tout le soin que je prendrais à l’égard de mes propres informations confidentielles pour empêcher leur divulgation</w:t>
      </w:r>
    </w:p>
    <w:p w14:paraId="33E48CFF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Ne pas divulguer ni transmettre à un tiers, directement ou indirectement, tout ou partie de l’Information Confidentielle</w:t>
      </w:r>
    </w:p>
    <w:p w14:paraId="6201EA14" w14:textId="77777777" w:rsidR="00DB5476" w:rsidRPr="00DB5476" w:rsidRDefault="00DB5476" w:rsidP="00DB5476">
      <w:pPr>
        <w:numPr>
          <w:ilvl w:val="0"/>
          <w:numId w:val="10"/>
        </w:numPr>
        <w:spacing w:before="120" w:after="0" w:line="240" w:lineRule="auto"/>
        <w:ind w:left="1434" w:hanging="357"/>
        <w:jc w:val="both"/>
        <w:rPr>
          <w:rFonts w:ascii="Calibri" w:hAnsi="Calibri"/>
        </w:rPr>
      </w:pPr>
      <w:r w:rsidRPr="00DB5476">
        <w:rPr>
          <w:rFonts w:ascii="Calibri" w:hAnsi="Calibri"/>
        </w:rPr>
        <w:t>M’abstenir de toute exploitation directe ou indirecte de l’Information Confidentielle</w:t>
      </w:r>
    </w:p>
    <w:p w14:paraId="7E7DDA21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reconnais que l’Information Confidentielle demeure la propriété exclusive de l’Entreprise</w:t>
      </w:r>
    </w:p>
    <w:p w14:paraId="3D260E2A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comprends que le présent engagement de secret ne s’applique pas aux informations reçues, lorsque je pourrai valablement donner la preuve :</w:t>
      </w:r>
    </w:p>
    <w:p w14:paraId="77FA2391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m’appartenaient avant la communication, et/ou</w:t>
      </w:r>
    </w:p>
    <w:p w14:paraId="5233685D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ont été mises à la connaissance du public sans faute de ma part, et/ou</w:t>
      </w:r>
    </w:p>
    <w:p w14:paraId="193786D6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m’ont été communiquées par un tiers sans restriction quant à la divulgation, et/ou</w:t>
      </w:r>
    </w:p>
    <w:p w14:paraId="023C8B6D" w14:textId="77777777" w:rsidR="00DB5476" w:rsidRPr="00DB5476" w:rsidRDefault="00DB5476" w:rsidP="00DB5476">
      <w:pPr>
        <w:numPr>
          <w:ilvl w:val="0"/>
          <w:numId w:val="11"/>
        </w:numPr>
        <w:spacing w:before="40" w:after="0" w:line="240" w:lineRule="auto"/>
        <w:jc w:val="both"/>
        <w:rPr>
          <w:rFonts w:ascii="Calibri" w:hAnsi="Calibri"/>
        </w:rPr>
      </w:pPr>
      <w:r w:rsidRPr="00DB5476">
        <w:rPr>
          <w:rFonts w:ascii="Calibri" w:hAnsi="Calibri"/>
        </w:rPr>
        <w:t>Qu’elles ont été indépendamment développées par moi.</w:t>
      </w:r>
    </w:p>
    <w:p w14:paraId="67BD733E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remettre à l’entreprise tous les documents relatifs au Sujet qui m’ont été transmis en vue de ce travail, y compris les copies qui ont pu en être faites à quelque date que ce soit. Aucune bibliothèque ne peut retenir de copie de ces documents.</w:t>
      </w:r>
    </w:p>
    <w:p w14:paraId="69FAF687" w14:textId="77777777" w:rsidR="00DB5476" w:rsidRPr="00DB5476" w:rsidRDefault="00DB5476" w:rsidP="00DB5476">
      <w:pPr>
        <w:numPr>
          <w:ilvl w:val="0"/>
          <w:numId w:val="9"/>
        </w:numPr>
        <w:spacing w:before="120" w:after="0" w:line="240" w:lineRule="auto"/>
        <w:ind w:left="567" w:hanging="425"/>
        <w:jc w:val="both"/>
        <w:rPr>
          <w:rFonts w:ascii="Calibri" w:hAnsi="Calibri"/>
        </w:rPr>
      </w:pPr>
      <w:r w:rsidRPr="00DB5476">
        <w:rPr>
          <w:rFonts w:ascii="Calibri" w:hAnsi="Calibri"/>
        </w:rPr>
        <w:t>Je m’engage à respecter les engagements de secret détaillés par la présente pour une période de 3 ans à compter de la première communication dont j’ai bénéficié sur le Sujet.</w:t>
      </w:r>
    </w:p>
    <w:p w14:paraId="5BD08430" w14:textId="77777777" w:rsidR="00DB5476" w:rsidRPr="00DB5476" w:rsidRDefault="00DB5476" w:rsidP="00DB5476">
      <w:pPr>
        <w:spacing w:before="120" w:after="0" w:line="240" w:lineRule="auto"/>
        <w:rPr>
          <w:rFonts w:ascii="Calibri" w:hAnsi="Calibri"/>
        </w:rPr>
      </w:pPr>
      <w:r w:rsidRPr="00DB5476">
        <w:rPr>
          <w:rFonts w:ascii="Calibri" w:hAnsi="Calibri"/>
        </w:rPr>
        <w:t xml:space="preserve">Fait à Toulouse en 2 exemplaires, le </w:t>
      </w:r>
    </w:p>
    <w:p w14:paraId="7377270F" w14:textId="77777777" w:rsidR="00B0155B" w:rsidRPr="00DB5476" w:rsidRDefault="00DB5476" w:rsidP="004B586A">
      <w:pPr>
        <w:spacing w:before="120" w:after="0" w:line="240" w:lineRule="auto"/>
        <w:rPr>
          <w:rFonts w:ascii="Calibri" w:hAnsi="Calibri"/>
        </w:rPr>
      </w:pPr>
      <w:r w:rsidRPr="00DB5476">
        <w:rPr>
          <w:rFonts w:ascii="Calibri" w:hAnsi="Calibri"/>
        </w:rPr>
        <w:t>Signature</w:t>
      </w:r>
    </w:p>
    <w:sectPr w:rsidR="00B0155B" w:rsidRPr="00DB5476" w:rsidSect="00ED7795">
      <w:pgSz w:w="11906" w:h="16838"/>
      <w:pgMar w:top="1417" w:right="1417" w:bottom="1417" w:left="1417" w:header="708" w:footer="708" w:gutter="0"/>
      <w:pgBorders w:offsetFrom="page">
        <w:top w:val="single" w:sz="12" w:space="24" w:color="0070C0" w:shadow="1"/>
        <w:left w:val="single" w:sz="12" w:space="24" w:color="0070C0" w:shadow="1"/>
        <w:bottom w:val="single" w:sz="12" w:space="24" w:color="0070C0" w:shadow="1"/>
        <w:right w:val="single" w:sz="12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0E62"/>
    <w:multiLevelType w:val="hybridMultilevel"/>
    <w:tmpl w:val="E926F53A"/>
    <w:lvl w:ilvl="0" w:tplc="603AF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06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2C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0D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2D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C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4B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CE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F29"/>
    <w:multiLevelType w:val="hybridMultilevel"/>
    <w:tmpl w:val="5D68E398"/>
    <w:lvl w:ilvl="0" w:tplc="F606F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B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0B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47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05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81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3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07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38F8"/>
    <w:multiLevelType w:val="hybridMultilevel"/>
    <w:tmpl w:val="4B0A5542"/>
    <w:lvl w:ilvl="0" w:tplc="9844E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4512C"/>
    <w:multiLevelType w:val="hybridMultilevel"/>
    <w:tmpl w:val="69602626"/>
    <w:lvl w:ilvl="0" w:tplc="E9363CA8">
      <w:start w:val="2"/>
      <w:numFmt w:val="bullet"/>
      <w:lvlText w:val="-"/>
      <w:lvlJc w:val="left"/>
      <w:pPr>
        <w:ind w:left="1776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7E76F7"/>
    <w:multiLevelType w:val="hybridMultilevel"/>
    <w:tmpl w:val="77B00F7A"/>
    <w:lvl w:ilvl="0" w:tplc="3D623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6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9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C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06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6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1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8D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7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327"/>
    <w:multiLevelType w:val="hybridMultilevel"/>
    <w:tmpl w:val="2BC0C538"/>
    <w:lvl w:ilvl="0" w:tplc="034E1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62EB"/>
    <w:multiLevelType w:val="hybridMultilevel"/>
    <w:tmpl w:val="1CB0FE9A"/>
    <w:lvl w:ilvl="0" w:tplc="ECA40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C3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21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E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B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88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2D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06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C4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6C33"/>
    <w:multiLevelType w:val="hybridMultilevel"/>
    <w:tmpl w:val="70420624"/>
    <w:lvl w:ilvl="0" w:tplc="E4AEA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A5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3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00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4A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C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AD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4C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541E"/>
    <w:multiLevelType w:val="hybridMultilevel"/>
    <w:tmpl w:val="A3B866DA"/>
    <w:lvl w:ilvl="0" w:tplc="2C60A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56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8C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F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C8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8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CF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03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48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75F0E"/>
    <w:multiLevelType w:val="hybridMultilevel"/>
    <w:tmpl w:val="7418206A"/>
    <w:lvl w:ilvl="0" w:tplc="DAA0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673E"/>
    <w:multiLevelType w:val="hybridMultilevel"/>
    <w:tmpl w:val="DFB492AE"/>
    <w:lvl w:ilvl="0" w:tplc="BF0E1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6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7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6C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0D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2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E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0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6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91533"/>
    <w:multiLevelType w:val="hybridMultilevel"/>
    <w:tmpl w:val="FE2A1D6C"/>
    <w:lvl w:ilvl="0" w:tplc="1E9E0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4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E7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67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C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25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0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2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4035"/>
    <w:multiLevelType w:val="hybridMultilevel"/>
    <w:tmpl w:val="07B054EE"/>
    <w:lvl w:ilvl="0" w:tplc="9DA43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A7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1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E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D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EE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DEC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40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10546"/>
    <w:multiLevelType w:val="hybridMultilevel"/>
    <w:tmpl w:val="210C0D6E"/>
    <w:lvl w:ilvl="0" w:tplc="8F88C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07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44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7A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62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6A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2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20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95"/>
    <w:rsid w:val="000664F8"/>
    <w:rsid w:val="000B461C"/>
    <w:rsid w:val="000F0411"/>
    <w:rsid w:val="000F3455"/>
    <w:rsid w:val="00107C5B"/>
    <w:rsid w:val="001E6CAF"/>
    <w:rsid w:val="00261586"/>
    <w:rsid w:val="002A0AC6"/>
    <w:rsid w:val="002D14BE"/>
    <w:rsid w:val="003032C1"/>
    <w:rsid w:val="003368A9"/>
    <w:rsid w:val="00370283"/>
    <w:rsid w:val="003C7B36"/>
    <w:rsid w:val="00415C8C"/>
    <w:rsid w:val="00444168"/>
    <w:rsid w:val="00445FC6"/>
    <w:rsid w:val="004B586A"/>
    <w:rsid w:val="004F04B6"/>
    <w:rsid w:val="00562DA7"/>
    <w:rsid w:val="005A709D"/>
    <w:rsid w:val="00612703"/>
    <w:rsid w:val="0062633B"/>
    <w:rsid w:val="00682226"/>
    <w:rsid w:val="00691131"/>
    <w:rsid w:val="006A6BD6"/>
    <w:rsid w:val="006D419C"/>
    <w:rsid w:val="0070658A"/>
    <w:rsid w:val="00780E3E"/>
    <w:rsid w:val="008157F8"/>
    <w:rsid w:val="0082150E"/>
    <w:rsid w:val="008A1AD7"/>
    <w:rsid w:val="008C4D49"/>
    <w:rsid w:val="008F4590"/>
    <w:rsid w:val="009E3A76"/>
    <w:rsid w:val="00A368FD"/>
    <w:rsid w:val="00AD2ECD"/>
    <w:rsid w:val="00B0155B"/>
    <w:rsid w:val="00BC0E9F"/>
    <w:rsid w:val="00C30696"/>
    <w:rsid w:val="00C93883"/>
    <w:rsid w:val="00D409F1"/>
    <w:rsid w:val="00D75149"/>
    <w:rsid w:val="00DB5476"/>
    <w:rsid w:val="00E80CF4"/>
    <w:rsid w:val="00ED7795"/>
    <w:rsid w:val="00F243EA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BB02"/>
  <w15:chartTrackingRefBased/>
  <w15:docId w15:val="{16D9198B-25B7-41F7-BF8A-AB3B2B1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5F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5F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5FC6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D4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461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484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427">
          <w:marLeft w:val="19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qp-mip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x-qualite@afqp-occitan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de-conto@ict-toulous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POURTAU</dc:creator>
  <cp:keywords/>
  <dc:description/>
  <cp:lastModifiedBy>Eliane POURTAU</cp:lastModifiedBy>
  <cp:revision>4</cp:revision>
  <dcterms:created xsi:type="dcterms:W3CDTF">2021-02-18T07:52:00Z</dcterms:created>
  <dcterms:modified xsi:type="dcterms:W3CDTF">2021-02-19T08:34:00Z</dcterms:modified>
</cp:coreProperties>
</file>